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75D" w:rsidRPr="00136F9D" w:rsidRDefault="0052275D" w:rsidP="00EA7E68">
      <w:pPr>
        <w:contextualSpacing/>
        <w:rPr>
          <w:rFonts w:ascii="Sylfaen" w:hAnsi="Sylfaen" w:cs="Sylfaen"/>
          <w:b/>
          <w:sz w:val="6"/>
          <w:lang w:val="ka-GE"/>
        </w:rPr>
      </w:pPr>
    </w:p>
    <w:p w:rsidR="008852A7" w:rsidRPr="002702C8" w:rsidRDefault="008852A7" w:rsidP="008852A7">
      <w:pPr>
        <w:rPr>
          <w:rFonts w:ascii="Sylfaen" w:hAnsi="Sylfaen" w:cs="Sylfaen"/>
          <w:b/>
          <w:lang w:val="en-US"/>
        </w:rPr>
      </w:pPr>
      <w:r>
        <w:rPr>
          <w:noProof/>
          <w:lang w:val="en-US" w:eastAsia="en-US"/>
        </w:rPr>
        <w:drawing>
          <wp:anchor distT="0" distB="0" distL="114300" distR="114300" simplePos="0" relativeHeight="251659264" behindDoc="1" locked="0" layoutInCell="1" allowOverlap="1">
            <wp:simplePos x="0" y="0"/>
            <wp:positionH relativeFrom="column">
              <wp:posOffset>5360670</wp:posOffset>
            </wp:positionH>
            <wp:positionV relativeFrom="paragraph">
              <wp:posOffset>-86360</wp:posOffset>
            </wp:positionV>
            <wp:extent cx="704850" cy="972820"/>
            <wp:effectExtent l="0" t="0" r="0" b="0"/>
            <wp:wrapNone/>
            <wp:docPr id="1" name="Picture 2" descr="G:\gerbi da drosha\ger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erbi da drosha\gerb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1" locked="0" layoutInCell="1" allowOverlap="1">
            <wp:simplePos x="0" y="0"/>
            <wp:positionH relativeFrom="column">
              <wp:posOffset>-1905</wp:posOffset>
            </wp:positionH>
            <wp:positionV relativeFrom="paragraph">
              <wp:posOffset>-137160</wp:posOffset>
            </wp:positionV>
            <wp:extent cx="558165" cy="10642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6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F4E" w:rsidRDefault="00BC5F4E" w:rsidP="008852A7">
      <w:pPr>
        <w:spacing w:line="360" w:lineRule="auto"/>
        <w:contextualSpacing/>
        <w:jc w:val="center"/>
        <w:rPr>
          <w:rFonts w:ascii="Sylfaen" w:hAnsi="Sylfaen" w:cs="Sylfaen"/>
          <w:b/>
        </w:rPr>
      </w:pPr>
    </w:p>
    <w:p w:rsidR="009118A4" w:rsidRDefault="009118A4" w:rsidP="008852A7">
      <w:pPr>
        <w:spacing w:line="360" w:lineRule="auto"/>
        <w:contextualSpacing/>
        <w:jc w:val="center"/>
        <w:rPr>
          <w:rFonts w:ascii="Sylfaen" w:hAnsi="Sylfaen" w:cs="Sylfaen"/>
          <w:b/>
        </w:rPr>
      </w:pPr>
    </w:p>
    <w:p w:rsidR="00EF09E0" w:rsidRPr="00EF09E0" w:rsidRDefault="00EF09E0" w:rsidP="008852A7">
      <w:pPr>
        <w:spacing w:line="360" w:lineRule="auto"/>
        <w:contextualSpacing/>
        <w:jc w:val="center"/>
        <w:rPr>
          <w:rFonts w:ascii="Sylfaen" w:hAnsi="Sylfaen" w:cs="Sylfaen"/>
          <w:b/>
          <w:sz w:val="16"/>
        </w:rPr>
      </w:pPr>
      <w:bookmarkStart w:id="0" w:name="_GoBack"/>
      <w:bookmarkEnd w:id="0"/>
    </w:p>
    <w:p w:rsidR="00136F9D" w:rsidRDefault="00136F9D" w:rsidP="00136F9D">
      <w:pPr>
        <w:pStyle w:val="msonormalbullet1gif"/>
        <w:spacing w:before="0" w:beforeAutospacing="0" w:after="0" w:afterAutospacing="0"/>
        <w:contextualSpacing/>
        <w:jc w:val="center"/>
        <w:rPr>
          <w:rFonts w:ascii="Sylfaen" w:hAnsi="Sylfaen" w:cs="Sylfaen"/>
          <w:b/>
          <w:sz w:val="22"/>
          <w:szCs w:val="22"/>
          <w:lang w:val="ka-GE"/>
        </w:rPr>
      </w:pPr>
      <w:r w:rsidRPr="003D1CC5">
        <w:rPr>
          <w:rFonts w:ascii="Sylfaen" w:hAnsi="Sylfaen" w:cs="Sylfaen"/>
          <w:b/>
          <w:sz w:val="22"/>
          <w:szCs w:val="22"/>
          <w:lang w:val="ka-GE"/>
        </w:rPr>
        <w:t>ხობის</w:t>
      </w:r>
      <w:r>
        <w:rPr>
          <w:rFonts w:ascii="Sylfaen" w:hAnsi="Sylfaen" w:cs="Sylfaen"/>
          <w:b/>
          <w:sz w:val="22"/>
          <w:szCs w:val="22"/>
          <w:lang w:val="ka-GE"/>
        </w:rPr>
        <w:t xml:space="preserve"> </w:t>
      </w:r>
      <w:r w:rsidRPr="003D1CC5">
        <w:rPr>
          <w:rFonts w:ascii="Sylfaen" w:hAnsi="Sylfaen" w:cs="Sylfaen"/>
          <w:b/>
          <w:sz w:val="22"/>
          <w:szCs w:val="22"/>
          <w:lang w:val="ka-GE"/>
        </w:rPr>
        <w:t>მუნიციპალიტეტის</w:t>
      </w:r>
      <w:r>
        <w:rPr>
          <w:rFonts w:ascii="Sylfaen" w:hAnsi="Sylfaen" w:cs="Sylfaen"/>
          <w:b/>
          <w:sz w:val="22"/>
          <w:szCs w:val="22"/>
          <w:lang w:val="ka-GE"/>
        </w:rPr>
        <w:t xml:space="preserve"> </w:t>
      </w:r>
      <w:r w:rsidRPr="003D1CC5">
        <w:rPr>
          <w:rFonts w:ascii="Sylfaen" w:hAnsi="Sylfaen" w:cs="Sylfaen"/>
          <w:b/>
          <w:sz w:val="22"/>
          <w:szCs w:val="22"/>
          <w:lang w:val="ka-GE"/>
        </w:rPr>
        <w:t>საკრებულოს</w:t>
      </w:r>
    </w:p>
    <w:p w:rsidR="00136F9D" w:rsidRPr="00B529F4" w:rsidRDefault="00136F9D" w:rsidP="00136F9D">
      <w:pPr>
        <w:pStyle w:val="msonormalbullet1gif"/>
        <w:spacing w:before="0" w:beforeAutospacing="0" w:after="0" w:afterAutospacing="0"/>
        <w:contextualSpacing/>
        <w:jc w:val="center"/>
        <w:rPr>
          <w:rFonts w:ascii="Sylfaen" w:hAnsi="Sylfaen" w:cs="Sylfaen"/>
          <w:b/>
          <w:sz w:val="12"/>
          <w:szCs w:val="22"/>
          <w:lang w:val="ka-GE"/>
        </w:rPr>
      </w:pPr>
    </w:p>
    <w:p w:rsidR="00136F9D" w:rsidRPr="003D1CC5" w:rsidRDefault="00136F9D" w:rsidP="00136F9D">
      <w:pPr>
        <w:pStyle w:val="msonormalbullet2gif"/>
        <w:spacing w:before="0" w:beforeAutospacing="0" w:after="0" w:afterAutospacing="0"/>
        <w:contextualSpacing/>
        <w:jc w:val="center"/>
        <w:rPr>
          <w:rFonts w:ascii="Sylfaen" w:hAnsi="Sylfaen" w:cs="Sylfaen"/>
          <w:b/>
          <w:sz w:val="22"/>
          <w:szCs w:val="22"/>
          <w:lang w:val="ka-GE"/>
        </w:rPr>
      </w:pPr>
      <w:r w:rsidRPr="003D1CC5">
        <w:rPr>
          <w:rFonts w:ascii="Sylfaen" w:hAnsi="Sylfaen" w:cs="Sylfaen"/>
          <w:b/>
          <w:sz w:val="22"/>
          <w:szCs w:val="22"/>
          <w:lang w:val="ka-GE"/>
        </w:rPr>
        <w:t>განკარგულება</w:t>
      </w:r>
      <w:r w:rsidR="00EF09E0">
        <w:rPr>
          <w:rFonts w:ascii="Sylfaen" w:hAnsi="Sylfaen" w:cs="Sylfaen"/>
          <w:b/>
          <w:sz w:val="22"/>
          <w:szCs w:val="22"/>
          <w:lang w:val="ka-GE"/>
        </w:rPr>
        <w:t xml:space="preserve"> N8</w:t>
      </w:r>
    </w:p>
    <w:p w:rsidR="00136F9D" w:rsidRDefault="00136F9D" w:rsidP="00136F9D">
      <w:pPr>
        <w:pStyle w:val="msonormalbullet2gif"/>
        <w:spacing w:before="0" w:beforeAutospacing="0" w:after="0" w:afterAutospacing="0"/>
        <w:contextualSpacing/>
        <w:jc w:val="center"/>
        <w:rPr>
          <w:rFonts w:ascii="Sylfaen" w:hAnsi="Sylfaen" w:cs="Sylfaen"/>
          <w:b/>
          <w:sz w:val="10"/>
          <w:szCs w:val="22"/>
        </w:rPr>
      </w:pPr>
    </w:p>
    <w:p w:rsidR="00136F9D" w:rsidRPr="00B529F4" w:rsidRDefault="00136F9D" w:rsidP="00136F9D">
      <w:pPr>
        <w:pStyle w:val="msonormalbullet2gif"/>
        <w:spacing w:before="0" w:beforeAutospacing="0" w:after="0" w:afterAutospacing="0"/>
        <w:contextualSpacing/>
        <w:jc w:val="center"/>
        <w:rPr>
          <w:rFonts w:ascii="Sylfaen" w:hAnsi="Sylfaen" w:cs="Sylfaen"/>
          <w:b/>
          <w:sz w:val="8"/>
          <w:szCs w:val="22"/>
        </w:rPr>
      </w:pPr>
    </w:p>
    <w:p w:rsidR="00136F9D" w:rsidRPr="003D1CC5" w:rsidRDefault="00136F9D" w:rsidP="00136F9D">
      <w:pPr>
        <w:pStyle w:val="msonormalbullet2gif"/>
        <w:spacing w:before="0" w:beforeAutospacing="0" w:after="0" w:afterAutospacing="0"/>
        <w:contextualSpacing/>
        <w:jc w:val="center"/>
        <w:rPr>
          <w:rFonts w:ascii="Sylfaen" w:hAnsi="Sylfaen" w:cs="Sylfaen"/>
          <w:b/>
          <w:sz w:val="22"/>
          <w:szCs w:val="22"/>
          <w:lang w:val="ka-GE"/>
        </w:rPr>
      </w:pPr>
      <w:r>
        <w:rPr>
          <w:rFonts w:ascii="Sylfaen" w:hAnsi="Sylfaen" w:cs="Sylfaen"/>
          <w:b/>
          <w:sz w:val="22"/>
          <w:szCs w:val="22"/>
          <w:lang w:val="ka-GE"/>
        </w:rPr>
        <w:t xml:space="preserve">2021 </w:t>
      </w:r>
      <w:r w:rsidRPr="003D1CC5">
        <w:rPr>
          <w:rFonts w:ascii="Sylfaen" w:hAnsi="Sylfaen" w:cs="Sylfaen"/>
          <w:b/>
          <w:sz w:val="22"/>
          <w:szCs w:val="22"/>
          <w:lang w:val="ka-GE"/>
        </w:rPr>
        <w:t>წლის</w:t>
      </w:r>
      <w:r>
        <w:rPr>
          <w:rFonts w:ascii="Sylfaen" w:hAnsi="Sylfaen" w:cs="Sylfaen"/>
          <w:b/>
          <w:sz w:val="22"/>
          <w:szCs w:val="22"/>
          <w:lang w:val="en-US"/>
        </w:rPr>
        <w:t xml:space="preserve"> </w:t>
      </w:r>
      <w:r>
        <w:rPr>
          <w:rFonts w:ascii="Sylfaen" w:hAnsi="Sylfaen" w:cs="Sylfaen"/>
          <w:b/>
          <w:sz w:val="22"/>
          <w:szCs w:val="22"/>
          <w:lang w:val="ka-GE"/>
        </w:rPr>
        <w:t>30 მარტი</w:t>
      </w:r>
    </w:p>
    <w:p w:rsidR="00136F9D" w:rsidRPr="00B529F4" w:rsidRDefault="00136F9D" w:rsidP="00136F9D">
      <w:pPr>
        <w:pStyle w:val="msonormalbullet2gif"/>
        <w:spacing w:before="0" w:beforeAutospacing="0" w:after="0" w:afterAutospacing="0"/>
        <w:contextualSpacing/>
        <w:jc w:val="center"/>
        <w:rPr>
          <w:rFonts w:ascii="Sylfaen" w:hAnsi="Sylfaen" w:cs="Sylfaen"/>
          <w:b/>
          <w:sz w:val="10"/>
          <w:szCs w:val="22"/>
          <w:lang w:val="ka-GE"/>
        </w:rPr>
      </w:pPr>
    </w:p>
    <w:p w:rsidR="00136F9D" w:rsidRPr="003D1CC5" w:rsidRDefault="00136F9D" w:rsidP="00136F9D">
      <w:pPr>
        <w:pStyle w:val="msonormalbullet2gif"/>
        <w:spacing w:before="0" w:beforeAutospacing="0" w:after="0" w:afterAutospacing="0"/>
        <w:contextualSpacing/>
        <w:jc w:val="center"/>
        <w:rPr>
          <w:rFonts w:ascii="Sylfaen" w:hAnsi="Sylfaen" w:cs="Sylfaen"/>
          <w:b/>
          <w:sz w:val="22"/>
          <w:szCs w:val="22"/>
          <w:lang w:val="ka-GE"/>
        </w:rPr>
      </w:pPr>
      <w:r w:rsidRPr="003D1CC5">
        <w:rPr>
          <w:rFonts w:ascii="Sylfaen" w:hAnsi="Sylfaen" w:cs="Sylfaen"/>
          <w:b/>
          <w:sz w:val="22"/>
          <w:szCs w:val="22"/>
          <w:lang w:val="ka-GE"/>
        </w:rPr>
        <w:t>ქ.</w:t>
      </w:r>
      <w:r>
        <w:rPr>
          <w:rFonts w:ascii="Sylfaen" w:hAnsi="Sylfaen" w:cs="Sylfaen"/>
          <w:b/>
          <w:sz w:val="22"/>
          <w:szCs w:val="22"/>
          <w:lang w:val="ka-GE"/>
        </w:rPr>
        <w:t xml:space="preserve"> </w:t>
      </w:r>
      <w:r w:rsidRPr="003D1CC5">
        <w:rPr>
          <w:rFonts w:ascii="Sylfaen" w:hAnsi="Sylfaen" w:cs="Sylfaen"/>
          <w:b/>
          <w:sz w:val="22"/>
          <w:szCs w:val="22"/>
          <w:lang w:val="ka-GE"/>
        </w:rPr>
        <w:t>ხობ</w:t>
      </w:r>
      <w:r w:rsidRPr="003D1CC5">
        <w:rPr>
          <w:rFonts w:ascii="Sylfaen" w:hAnsi="Sylfaen" w:cs="Sylfaen"/>
          <w:b/>
          <w:sz w:val="22"/>
          <w:szCs w:val="22"/>
          <w:lang w:val="en-US"/>
        </w:rPr>
        <w:t>ი</w:t>
      </w:r>
    </w:p>
    <w:p w:rsidR="00136F9D" w:rsidRPr="00136F9D" w:rsidRDefault="00136F9D" w:rsidP="00136F9D">
      <w:pPr>
        <w:contextualSpacing/>
        <w:rPr>
          <w:rFonts w:ascii="Sylfaen" w:hAnsi="Sylfaen"/>
          <w:sz w:val="16"/>
          <w:lang w:val="ka-GE"/>
        </w:rPr>
      </w:pPr>
    </w:p>
    <w:p w:rsidR="000F2815" w:rsidRPr="00E04F71" w:rsidRDefault="000F2815" w:rsidP="000F2815">
      <w:pPr>
        <w:contextualSpacing/>
        <w:jc w:val="center"/>
        <w:rPr>
          <w:rFonts w:ascii="Sylfaen" w:hAnsi="Sylfaen"/>
          <w:b/>
          <w:sz w:val="22"/>
          <w:lang w:val="ka-GE"/>
        </w:rPr>
      </w:pPr>
      <w:r w:rsidRPr="00E04F71">
        <w:rPr>
          <w:rFonts w:ascii="Sylfaen" w:hAnsi="Sylfaen"/>
          <w:b/>
          <w:sz w:val="22"/>
          <w:lang w:val="ka-GE"/>
        </w:rPr>
        <w:t xml:space="preserve">საქართველოს სახელმწიფო ბიუჯეტით გათვალისწინებული რეგიონებში განსახორციელებელი პროექტების ფონდიდან სოფლის მხარდაჭერის პროგრამის ფარგლებში ხობის </w:t>
      </w:r>
      <w:r>
        <w:rPr>
          <w:rFonts w:ascii="Sylfaen" w:hAnsi="Sylfaen"/>
          <w:b/>
          <w:sz w:val="22"/>
          <w:lang w:val="ka-GE"/>
        </w:rPr>
        <w:t>მ</w:t>
      </w:r>
      <w:r w:rsidRPr="00E04F71">
        <w:rPr>
          <w:rFonts w:ascii="Sylfaen" w:hAnsi="Sylfaen"/>
          <w:b/>
          <w:sz w:val="22"/>
          <w:lang w:val="ka-GE"/>
        </w:rPr>
        <w:t xml:space="preserve">უნიციპალიტეტში </w:t>
      </w:r>
      <w:r>
        <w:rPr>
          <w:rFonts w:ascii="Sylfaen" w:hAnsi="Sylfaen"/>
          <w:b/>
          <w:sz w:val="22"/>
          <w:lang w:val="ka-GE"/>
        </w:rPr>
        <w:t>2021</w:t>
      </w:r>
      <w:r w:rsidRPr="00E04F71">
        <w:rPr>
          <w:rFonts w:ascii="Sylfaen" w:hAnsi="Sylfaen"/>
          <w:b/>
          <w:sz w:val="22"/>
          <w:lang w:val="ka-GE"/>
        </w:rPr>
        <w:t xml:space="preserve"> წელს დასაფინანსებელი პროექტების დამტკიცების შესახებ</w:t>
      </w:r>
    </w:p>
    <w:p w:rsidR="000F2815" w:rsidRPr="00E04F71" w:rsidRDefault="000F2815" w:rsidP="000F2815">
      <w:pPr>
        <w:ind w:firstLine="360"/>
        <w:contextualSpacing/>
        <w:jc w:val="both"/>
        <w:rPr>
          <w:rFonts w:ascii="Sylfaen" w:hAnsi="Sylfaen"/>
          <w:b/>
          <w:sz w:val="22"/>
          <w:lang w:val="ka-GE"/>
        </w:rPr>
      </w:pPr>
    </w:p>
    <w:p w:rsidR="000F2815" w:rsidRPr="00E04F71" w:rsidRDefault="000F2815" w:rsidP="000F2815">
      <w:pPr>
        <w:ind w:firstLine="360"/>
        <w:contextualSpacing/>
        <w:jc w:val="both"/>
        <w:rPr>
          <w:rFonts w:ascii="Sylfaen" w:hAnsi="Sylfaen" w:cs="Sylfaen"/>
          <w:sz w:val="22"/>
          <w:lang w:val="ka-GE"/>
        </w:rPr>
      </w:pPr>
      <w:r w:rsidRPr="00E04F71">
        <w:rPr>
          <w:rFonts w:ascii="Sylfaen" w:hAnsi="Sylfaen" w:cs="Sylfaen"/>
          <w:sz w:val="22"/>
          <w:lang w:val="ka-GE"/>
        </w:rPr>
        <w:t>საქართველოს ორგანული კანონის „ადგილობრივი თვითმმართველობის კოდექსი“ და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სოფლის მხარდაჭერის პროგრამის ფარგლებში დასაფინანსებელი პროექტების შერჩევის პროცედურებისა და კრიტერიუმების დამტკიცების შესახებ“ საქართველოს მთავრობის 2018 წლის 28 დეკემბრის №654 დადგენილებით დამტკიცებული წესის პირველი მუხლის მე-9 პუნქტის შესაბამისად:</w:t>
      </w:r>
    </w:p>
    <w:p w:rsidR="000F2815" w:rsidRPr="00E04F71" w:rsidRDefault="000F2815" w:rsidP="000F2815">
      <w:pPr>
        <w:ind w:firstLine="360"/>
        <w:contextualSpacing/>
        <w:jc w:val="both"/>
        <w:rPr>
          <w:rFonts w:ascii="Sylfaen" w:hAnsi="Sylfaen" w:cs="Sylfaen"/>
          <w:sz w:val="22"/>
          <w:lang w:val="ka-GE"/>
        </w:rPr>
      </w:pPr>
      <w:r w:rsidRPr="00E04F71">
        <w:rPr>
          <w:rFonts w:ascii="Sylfaen" w:hAnsi="Sylfaen" w:cs="Sylfaen"/>
          <w:sz w:val="22"/>
          <w:lang w:val="ka-GE"/>
        </w:rPr>
        <w:t>1. დამტკიცდეს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სოფლის მხარდაჭერის პროგრამის ფარგლებში</w:t>
      </w:r>
      <w:r>
        <w:rPr>
          <w:rFonts w:ascii="Sylfaen" w:hAnsi="Sylfaen" w:cs="Sylfaen"/>
          <w:sz w:val="22"/>
          <w:lang w:val="ka-GE"/>
        </w:rPr>
        <w:t>,</w:t>
      </w:r>
      <w:r w:rsidRPr="00E04F71">
        <w:rPr>
          <w:rFonts w:ascii="Sylfaen" w:hAnsi="Sylfaen" w:cs="Sylfaen"/>
          <w:sz w:val="22"/>
          <w:lang w:val="ka-GE"/>
        </w:rPr>
        <w:t xml:space="preserve"> ხობის მუნიციპალიტეტში </w:t>
      </w:r>
      <w:r>
        <w:rPr>
          <w:rFonts w:ascii="Sylfaen" w:hAnsi="Sylfaen" w:cs="Sylfaen"/>
          <w:sz w:val="22"/>
          <w:lang w:val="ka-GE"/>
        </w:rPr>
        <w:t>2021</w:t>
      </w:r>
      <w:r w:rsidRPr="00E04F71">
        <w:rPr>
          <w:rFonts w:ascii="Sylfaen" w:hAnsi="Sylfaen" w:cs="Sylfaen"/>
          <w:sz w:val="22"/>
          <w:lang w:val="ka-GE"/>
        </w:rPr>
        <w:t xml:space="preserve"> წელს დასაფინანსებელი პროექტები, თანახმად დანართისა.</w:t>
      </w:r>
    </w:p>
    <w:p w:rsidR="000F2815" w:rsidRPr="00E04F71" w:rsidRDefault="000F2815" w:rsidP="000F2815">
      <w:pPr>
        <w:ind w:firstLine="360"/>
        <w:contextualSpacing/>
        <w:jc w:val="both"/>
        <w:rPr>
          <w:rFonts w:ascii="Sylfaen" w:hAnsi="Sylfaen" w:cs="Sylfaen"/>
          <w:sz w:val="22"/>
          <w:lang w:val="ka-GE"/>
        </w:rPr>
      </w:pPr>
      <w:r w:rsidRPr="00E04F71">
        <w:rPr>
          <w:rFonts w:ascii="Sylfaen" w:hAnsi="Sylfaen" w:cs="Sylfaen"/>
          <w:sz w:val="22"/>
          <w:lang w:val="ka-GE"/>
        </w:rPr>
        <w:t>2. დაევალოს ხობის მუნიციპალიტეტის მერიას, ამ განკარგულებით გათვალისწინებულ პროექტებთან დაკავშირებით საპროექტო-საღარჯთაღრიცხვო დოკუმენტაციის მომზადება.</w:t>
      </w:r>
    </w:p>
    <w:p w:rsidR="000F2815" w:rsidRPr="00E04F71" w:rsidRDefault="000F2815" w:rsidP="000F2815">
      <w:pPr>
        <w:ind w:firstLine="360"/>
        <w:contextualSpacing/>
        <w:jc w:val="both"/>
        <w:rPr>
          <w:rFonts w:ascii="Sylfaen" w:hAnsi="Sylfaen" w:cs="Sylfaen"/>
          <w:sz w:val="22"/>
          <w:lang w:val="ka-GE"/>
        </w:rPr>
      </w:pPr>
      <w:r w:rsidRPr="00E04F71">
        <w:rPr>
          <w:rFonts w:ascii="Sylfaen" w:hAnsi="Sylfaen" w:cs="Sylfaen"/>
          <w:sz w:val="22"/>
          <w:lang w:val="ka-GE"/>
        </w:rPr>
        <w:t>3. განკარგულება ძალაში შევიდეს გაცნობისთანავე;</w:t>
      </w:r>
    </w:p>
    <w:p w:rsidR="000F2815" w:rsidRPr="00E04F71" w:rsidRDefault="000F2815" w:rsidP="000F2815">
      <w:pPr>
        <w:ind w:firstLine="360"/>
        <w:contextualSpacing/>
        <w:jc w:val="both"/>
        <w:rPr>
          <w:rFonts w:ascii="Sylfaen" w:hAnsi="Sylfaen" w:cs="Sylfaen"/>
          <w:sz w:val="22"/>
          <w:lang w:val="ka-GE"/>
        </w:rPr>
      </w:pPr>
      <w:r w:rsidRPr="00E04F71">
        <w:rPr>
          <w:rFonts w:ascii="Sylfaen" w:hAnsi="Sylfaen" w:cs="Sylfaen"/>
          <w:sz w:val="22"/>
          <w:lang w:val="ka-GE"/>
        </w:rPr>
        <w:t>4. განკარგულება შეიძლება გასაჩივრდეს საქართველოს ადმინისტრაციული კანონმდებლობით, დადგენილი წესით, ფოთის საქალაქო სასამართლოში (მისამართი: ქ. ფოთი, დავით აღმაშენებლის ქუჩა №3).</w:t>
      </w:r>
    </w:p>
    <w:p w:rsidR="000F2815" w:rsidRPr="00E04F71" w:rsidRDefault="000F2815" w:rsidP="000F2815">
      <w:pPr>
        <w:ind w:firstLine="360"/>
        <w:contextualSpacing/>
        <w:jc w:val="both"/>
        <w:rPr>
          <w:rFonts w:ascii="Sylfaen" w:hAnsi="Sylfaen" w:cs="Sylfaen"/>
          <w:sz w:val="22"/>
        </w:rPr>
      </w:pPr>
    </w:p>
    <w:p w:rsidR="000F2815" w:rsidRDefault="000F2815" w:rsidP="000F2815">
      <w:pPr>
        <w:ind w:firstLine="360"/>
        <w:contextualSpacing/>
        <w:jc w:val="both"/>
        <w:rPr>
          <w:rFonts w:ascii="Sylfaen" w:hAnsi="Sylfaen" w:cs="Sylfaen"/>
          <w:sz w:val="22"/>
        </w:rPr>
      </w:pPr>
    </w:p>
    <w:p w:rsidR="000F2815" w:rsidRDefault="000F2815" w:rsidP="000F2815">
      <w:pPr>
        <w:ind w:firstLine="360"/>
        <w:contextualSpacing/>
        <w:jc w:val="both"/>
        <w:rPr>
          <w:rFonts w:ascii="Sylfaen" w:hAnsi="Sylfaen" w:cs="Sylfaen"/>
          <w:sz w:val="22"/>
        </w:rPr>
      </w:pPr>
    </w:p>
    <w:p w:rsidR="000F2815" w:rsidRPr="00E04F71" w:rsidRDefault="000F2815" w:rsidP="000F2815">
      <w:pPr>
        <w:ind w:firstLine="360"/>
        <w:contextualSpacing/>
        <w:jc w:val="both"/>
        <w:rPr>
          <w:rFonts w:ascii="Sylfaen" w:hAnsi="Sylfaen" w:cs="Sylfaen"/>
          <w:sz w:val="22"/>
        </w:rPr>
      </w:pPr>
    </w:p>
    <w:p w:rsidR="000F2815" w:rsidRDefault="000F2815" w:rsidP="000F2815">
      <w:pPr>
        <w:ind w:firstLine="360"/>
        <w:contextualSpacing/>
        <w:jc w:val="center"/>
        <w:rPr>
          <w:rFonts w:ascii="Sylfaen" w:hAnsi="Sylfaen" w:cs="Sylfaen"/>
          <w:sz w:val="22"/>
        </w:rPr>
      </w:pPr>
      <w:r w:rsidRPr="00E04F71">
        <w:rPr>
          <w:rFonts w:ascii="Sylfaen" w:hAnsi="Sylfaen" w:cs="Sylfaen"/>
          <w:sz w:val="22"/>
        </w:rPr>
        <w:t>საკრებულოს</w:t>
      </w:r>
      <w:r w:rsidRPr="00E04F71">
        <w:rPr>
          <w:rFonts w:ascii="Sylfaen" w:hAnsi="Sylfaen" w:cs="AcadNusx"/>
          <w:sz w:val="22"/>
        </w:rPr>
        <w:t xml:space="preserve"> </w:t>
      </w:r>
      <w:r w:rsidRPr="00E04F71">
        <w:rPr>
          <w:rFonts w:ascii="Sylfaen" w:hAnsi="Sylfaen" w:cs="Sylfaen"/>
          <w:sz w:val="22"/>
        </w:rPr>
        <w:t>თავმჯდომარე</w:t>
      </w:r>
      <w:r w:rsidRPr="00E04F71">
        <w:rPr>
          <w:rFonts w:ascii="Sylfaen" w:hAnsi="Sylfaen" w:cs="Sylfaen"/>
          <w:sz w:val="22"/>
          <w:lang w:val="ka-GE"/>
        </w:rPr>
        <w:t xml:space="preserve">         </w:t>
      </w:r>
      <w:r>
        <w:rPr>
          <w:rFonts w:ascii="Sylfaen" w:hAnsi="Sylfaen" w:cs="Sylfaen"/>
          <w:sz w:val="22"/>
          <w:lang w:val="ka-GE"/>
        </w:rPr>
        <w:t xml:space="preserve">        </w:t>
      </w:r>
      <w:r w:rsidRPr="00E04F71">
        <w:rPr>
          <w:rFonts w:ascii="Sylfaen" w:hAnsi="Sylfaen" w:cs="Sylfaen"/>
          <w:sz w:val="22"/>
          <w:lang w:val="ka-GE"/>
        </w:rPr>
        <w:t xml:space="preserve">               </w:t>
      </w:r>
      <w:r w:rsidRPr="00E04F71">
        <w:rPr>
          <w:rFonts w:ascii="Sylfaen" w:hAnsi="Sylfaen" w:cs="Sylfaen"/>
          <w:sz w:val="22"/>
        </w:rPr>
        <w:t>ედიშერ</w:t>
      </w:r>
      <w:r>
        <w:rPr>
          <w:rFonts w:ascii="Sylfaen" w:hAnsi="Sylfaen" w:cs="Sylfaen"/>
          <w:sz w:val="22"/>
          <w:lang w:val="ka-GE"/>
        </w:rPr>
        <w:t>ი</w:t>
      </w:r>
      <w:r w:rsidRPr="00E04F71">
        <w:rPr>
          <w:rFonts w:ascii="Sylfaen" w:hAnsi="Sylfaen" w:cs="Sylfaen"/>
          <w:sz w:val="22"/>
        </w:rPr>
        <w:t xml:space="preserve"> ჯობავა</w:t>
      </w:r>
    </w:p>
    <w:p w:rsidR="000F2815" w:rsidRPr="00E04F71" w:rsidRDefault="000F2815" w:rsidP="000F2815">
      <w:pPr>
        <w:ind w:firstLine="360"/>
        <w:contextualSpacing/>
        <w:jc w:val="both"/>
        <w:rPr>
          <w:rFonts w:ascii="Sylfaen" w:hAnsi="Sylfaen" w:cs="Sylfaen"/>
          <w:sz w:val="22"/>
          <w:lang w:val="ka-GE"/>
        </w:rPr>
      </w:pPr>
    </w:p>
    <w:p w:rsidR="000F2815" w:rsidRPr="00E04F71" w:rsidRDefault="000F2815" w:rsidP="000F2815">
      <w:pPr>
        <w:contextualSpacing/>
        <w:rPr>
          <w:rFonts w:ascii="Sylfaen" w:hAnsi="Sylfaen" w:cs="Sylfaen"/>
          <w:sz w:val="22"/>
          <w:lang w:val="ka-GE"/>
        </w:rPr>
      </w:pPr>
    </w:p>
    <w:p w:rsidR="000F2815" w:rsidRPr="00E04F71" w:rsidRDefault="000F2815" w:rsidP="000F2815">
      <w:pPr>
        <w:contextualSpacing/>
        <w:rPr>
          <w:rFonts w:ascii="Sylfaen" w:hAnsi="Sylfaen" w:cs="Sylfaen"/>
          <w:sz w:val="22"/>
          <w:lang w:val="ka-GE"/>
        </w:rPr>
      </w:pPr>
    </w:p>
    <w:p w:rsidR="000F2815" w:rsidRDefault="000F2815" w:rsidP="000F2815">
      <w:pPr>
        <w:contextualSpacing/>
        <w:jc w:val="center"/>
        <w:rPr>
          <w:rFonts w:ascii="Sylfaen" w:hAnsi="Sylfaen" w:cs="Sylfaen"/>
          <w:sz w:val="22"/>
          <w:lang w:val="ka-GE"/>
        </w:rPr>
      </w:pPr>
    </w:p>
    <w:p w:rsidR="000F2815" w:rsidRDefault="000F2815" w:rsidP="000F2815">
      <w:pPr>
        <w:contextualSpacing/>
        <w:jc w:val="center"/>
        <w:rPr>
          <w:rFonts w:ascii="Sylfaen" w:hAnsi="Sylfaen" w:cs="Sylfaen"/>
          <w:sz w:val="22"/>
          <w:lang w:val="ka-GE"/>
        </w:rPr>
      </w:pPr>
    </w:p>
    <w:p w:rsidR="000F2815" w:rsidRDefault="000F2815" w:rsidP="000F2815">
      <w:pPr>
        <w:contextualSpacing/>
        <w:jc w:val="center"/>
        <w:rPr>
          <w:rFonts w:ascii="Sylfaen" w:hAnsi="Sylfaen" w:cs="Sylfaen"/>
          <w:sz w:val="22"/>
          <w:lang w:val="ka-GE"/>
        </w:rPr>
      </w:pPr>
    </w:p>
    <w:p w:rsidR="000F2815" w:rsidRDefault="000F2815" w:rsidP="000F2815">
      <w:pPr>
        <w:contextualSpacing/>
        <w:jc w:val="center"/>
        <w:rPr>
          <w:rFonts w:ascii="Sylfaen" w:hAnsi="Sylfaen" w:cs="Sylfaen"/>
          <w:sz w:val="22"/>
          <w:lang w:val="ka-GE"/>
        </w:rPr>
      </w:pPr>
    </w:p>
    <w:p w:rsidR="000F2815" w:rsidRDefault="000F2815" w:rsidP="000F2815">
      <w:pPr>
        <w:contextualSpacing/>
        <w:jc w:val="center"/>
        <w:rPr>
          <w:rFonts w:ascii="Sylfaen" w:hAnsi="Sylfaen" w:cs="Sylfaen"/>
          <w:sz w:val="22"/>
          <w:lang w:val="ka-GE"/>
        </w:rPr>
      </w:pPr>
    </w:p>
    <w:p w:rsidR="000F2815" w:rsidRDefault="000F2815" w:rsidP="000F2815">
      <w:pPr>
        <w:contextualSpacing/>
        <w:jc w:val="center"/>
        <w:rPr>
          <w:rFonts w:ascii="Sylfaen" w:hAnsi="Sylfaen" w:cs="Sylfaen"/>
          <w:sz w:val="22"/>
          <w:lang w:val="ka-GE"/>
        </w:rPr>
      </w:pPr>
    </w:p>
    <w:p w:rsidR="000F2815" w:rsidRDefault="000F2815" w:rsidP="000F2815">
      <w:pPr>
        <w:contextualSpacing/>
        <w:jc w:val="center"/>
        <w:rPr>
          <w:rFonts w:ascii="Sylfaen" w:hAnsi="Sylfaen" w:cs="Sylfaen"/>
          <w:sz w:val="22"/>
          <w:lang w:val="ka-GE"/>
        </w:rPr>
      </w:pPr>
    </w:p>
    <w:p w:rsidR="000F2815" w:rsidRDefault="000F2815" w:rsidP="000F2815">
      <w:pPr>
        <w:contextualSpacing/>
        <w:jc w:val="center"/>
        <w:rPr>
          <w:rFonts w:ascii="Sylfaen" w:hAnsi="Sylfaen" w:cs="Sylfaen"/>
          <w:sz w:val="22"/>
          <w:lang w:val="ka-GE"/>
        </w:rPr>
      </w:pPr>
    </w:p>
    <w:p w:rsidR="000F2815" w:rsidRDefault="000F2815" w:rsidP="000F2815">
      <w:pPr>
        <w:contextualSpacing/>
        <w:jc w:val="center"/>
        <w:rPr>
          <w:rFonts w:ascii="Sylfaen" w:hAnsi="Sylfaen" w:cs="Sylfaen"/>
          <w:sz w:val="22"/>
          <w:lang w:val="ka-GE"/>
        </w:rPr>
      </w:pPr>
    </w:p>
    <w:p w:rsidR="000F2815" w:rsidRDefault="000F2815" w:rsidP="000F2815">
      <w:pPr>
        <w:contextualSpacing/>
        <w:jc w:val="center"/>
        <w:rPr>
          <w:rFonts w:ascii="Sylfaen" w:hAnsi="Sylfaen" w:cs="Sylfaen"/>
          <w:sz w:val="22"/>
          <w:lang w:val="ka-GE"/>
        </w:rPr>
      </w:pPr>
    </w:p>
    <w:p w:rsidR="000F2815" w:rsidRDefault="000F2815" w:rsidP="000F2815">
      <w:pPr>
        <w:contextualSpacing/>
        <w:jc w:val="center"/>
        <w:rPr>
          <w:rFonts w:ascii="Sylfaen" w:hAnsi="Sylfaen" w:cs="Sylfaen"/>
          <w:sz w:val="22"/>
          <w:lang w:val="ka-GE"/>
        </w:rPr>
      </w:pPr>
    </w:p>
    <w:p w:rsidR="000F2815" w:rsidRDefault="000F2815" w:rsidP="000F2815">
      <w:pPr>
        <w:contextualSpacing/>
        <w:jc w:val="center"/>
        <w:rPr>
          <w:rFonts w:ascii="Sylfaen" w:hAnsi="Sylfaen" w:cs="Sylfaen"/>
          <w:sz w:val="22"/>
          <w:lang w:val="ka-GE"/>
        </w:rPr>
      </w:pPr>
    </w:p>
    <w:p w:rsidR="000F2815" w:rsidRDefault="000F2815" w:rsidP="000F2815">
      <w:pPr>
        <w:contextualSpacing/>
        <w:jc w:val="center"/>
        <w:rPr>
          <w:rFonts w:ascii="Sylfaen" w:hAnsi="Sylfaen" w:cs="Sylfaen"/>
          <w:sz w:val="22"/>
          <w:lang w:val="ka-GE"/>
        </w:rPr>
      </w:pPr>
    </w:p>
    <w:p w:rsidR="000F2815" w:rsidRDefault="000F2815" w:rsidP="000F2815">
      <w:pPr>
        <w:contextualSpacing/>
        <w:jc w:val="center"/>
        <w:rPr>
          <w:rFonts w:ascii="Sylfaen" w:hAnsi="Sylfaen" w:cs="Sylfaen"/>
          <w:sz w:val="22"/>
          <w:lang w:val="ka-GE"/>
        </w:rPr>
      </w:pPr>
    </w:p>
    <w:p w:rsidR="000F2815" w:rsidRDefault="000F2815" w:rsidP="000F2815">
      <w:pPr>
        <w:contextualSpacing/>
        <w:jc w:val="center"/>
        <w:rPr>
          <w:rFonts w:ascii="Sylfaen" w:hAnsi="Sylfaen" w:cs="Sylfaen"/>
          <w:sz w:val="22"/>
          <w:lang w:val="ka-GE"/>
        </w:rPr>
      </w:pPr>
    </w:p>
    <w:p w:rsidR="000F2815" w:rsidRDefault="000F2815" w:rsidP="000F2815">
      <w:pPr>
        <w:contextualSpacing/>
        <w:jc w:val="center"/>
        <w:rPr>
          <w:rFonts w:ascii="Sylfaen" w:hAnsi="Sylfaen" w:cs="Sylfaen"/>
          <w:sz w:val="22"/>
          <w:lang w:val="ka-GE"/>
        </w:rPr>
      </w:pPr>
    </w:p>
    <w:p w:rsidR="000F2815" w:rsidRPr="000F2815" w:rsidRDefault="000F2815" w:rsidP="000F2815">
      <w:pPr>
        <w:contextualSpacing/>
        <w:jc w:val="right"/>
        <w:rPr>
          <w:rFonts w:ascii="Sylfaen" w:hAnsi="Sylfaen" w:cs="Sylfaen"/>
          <w:b/>
          <w:sz w:val="22"/>
          <w:lang w:val="ka-GE"/>
        </w:rPr>
      </w:pPr>
      <w:r w:rsidRPr="000F2815">
        <w:rPr>
          <w:rFonts w:ascii="Sylfaen" w:hAnsi="Sylfaen" w:cs="Sylfaen"/>
          <w:b/>
          <w:sz w:val="22"/>
          <w:lang w:val="ka-GE"/>
        </w:rPr>
        <w:t>დანართი</w:t>
      </w:r>
    </w:p>
    <w:p w:rsidR="000F2815" w:rsidRDefault="000F2815" w:rsidP="000F2815">
      <w:pPr>
        <w:contextualSpacing/>
        <w:jc w:val="center"/>
        <w:rPr>
          <w:rFonts w:ascii="Sylfaen" w:hAnsi="Sylfaen" w:cs="Sylfaen"/>
          <w:sz w:val="22"/>
          <w:lang w:val="ka-GE"/>
        </w:rPr>
      </w:pPr>
    </w:p>
    <w:p w:rsidR="000F2815" w:rsidRPr="000F2815" w:rsidRDefault="000F2815" w:rsidP="000F2815">
      <w:pPr>
        <w:contextualSpacing/>
        <w:jc w:val="center"/>
        <w:rPr>
          <w:rFonts w:ascii="Sylfaen" w:hAnsi="Sylfaen" w:cs="Sylfaen"/>
          <w:b/>
          <w:sz w:val="22"/>
          <w:lang w:val="ka-GE"/>
        </w:rPr>
      </w:pPr>
      <w:r w:rsidRPr="00E04F71">
        <w:rPr>
          <w:rFonts w:ascii="Sylfaen" w:hAnsi="Sylfaen"/>
          <w:b/>
          <w:sz w:val="22"/>
          <w:lang w:val="ka-GE"/>
        </w:rPr>
        <w:t xml:space="preserve">საქართველოს სახელმწიფო ბიუჯეტით გათვალისწინებული რეგიონებში განსახორციელებელი პროექტების ფონდიდან სოფლის მხარდაჭერის პროგრამის ფარგლებში ხობის </w:t>
      </w:r>
      <w:r>
        <w:rPr>
          <w:rFonts w:ascii="Sylfaen" w:hAnsi="Sylfaen"/>
          <w:b/>
          <w:sz w:val="22"/>
          <w:lang w:val="ka-GE"/>
        </w:rPr>
        <w:t>მ</w:t>
      </w:r>
      <w:r w:rsidRPr="00E04F71">
        <w:rPr>
          <w:rFonts w:ascii="Sylfaen" w:hAnsi="Sylfaen"/>
          <w:b/>
          <w:sz w:val="22"/>
          <w:lang w:val="ka-GE"/>
        </w:rPr>
        <w:t xml:space="preserve">უნიციპალიტეტში </w:t>
      </w:r>
      <w:r>
        <w:rPr>
          <w:rFonts w:ascii="Sylfaen" w:hAnsi="Sylfaen"/>
          <w:b/>
          <w:sz w:val="22"/>
          <w:lang w:val="ka-GE"/>
        </w:rPr>
        <w:t>2021</w:t>
      </w:r>
      <w:r w:rsidRPr="00E04F71">
        <w:rPr>
          <w:rFonts w:ascii="Sylfaen" w:hAnsi="Sylfaen"/>
          <w:b/>
          <w:sz w:val="22"/>
          <w:lang w:val="ka-GE"/>
        </w:rPr>
        <w:t xml:space="preserve"> წელს დასაფინანსებელი პროექტების </w:t>
      </w:r>
      <w:r w:rsidRPr="000F2815">
        <w:rPr>
          <w:rFonts w:ascii="Sylfaen" w:hAnsi="Sylfaen" w:cs="Sylfaen"/>
          <w:b/>
          <w:sz w:val="22"/>
          <w:lang w:val="ka-GE"/>
        </w:rPr>
        <w:t>ნუსხა</w:t>
      </w:r>
    </w:p>
    <w:p w:rsidR="000F2815" w:rsidRDefault="000F2815" w:rsidP="000F2815">
      <w:pPr>
        <w:contextualSpacing/>
        <w:jc w:val="center"/>
        <w:rPr>
          <w:rFonts w:ascii="Sylfaen" w:hAnsi="Sylfaen" w:cs="Sylfaen"/>
          <w:sz w:val="22"/>
          <w:lang w:val="ka-GE"/>
        </w:rPr>
      </w:pPr>
    </w:p>
    <w:tbl>
      <w:tblPr>
        <w:tblW w:w="10313" w:type="dxa"/>
        <w:tblInd w:w="-176" w:type="dxa"/>
        <w:tblLayout w:type="fixed"/>
        <w:tblLook w:val="04A0" w:firstRow="1" w:lastRow="0" w:firstColumn="1" w:lastColumn="0" w:noHBand="0" w:noVBand="1"/>
      </w:tblPr>
      <w:tblGrid>
        <w:gridCol w:w="568"/>
        <w:gridCol w:w="1428"/>
        <w:gridCol w:w="35"/>
        <w:gridCol w:w="1356"/>
        <w:gridCol w:w="35"/>
        <w:gridCol w:w="1609"/>
        <w:gridCol w:w="900"/>
        <w:gridCol w:w="990"/>
        <w:gridCol w:w="1077"/>
        <w:gridCol w:w="35"/>
        <w:gridCol w:w="1498"/>
        <w:gridCol w:w="782"/>
      </w:tblGrid>
      <w:tr w:rsidR="000F2815" w:rsidRPr="000F2815" w:rsidTr="000F2815">
        <w:trPr>
          <w:trHeight w:val="67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w:t>
            </w:r>
          </w:p>
        </w:tc>
        <w:tc>
          <w:tcPr>
            <w:tcW w:w="146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2815" w:rsidRPr="000F2815" w:rsidRDefault="000F2815" w:rsidP="000F2815">
            <w:pPr>
              <w:jc w:val="center"/>
              <w:rPr>
                <w:rFonts w:ascii="Sylfaen" w:hAnsi="Sylfaen" w:cs="Calibri"/>
                <w:b/>
                <w:bCs/>
                <w:color w:val="000000"/>
                <w:sz w:val="18"/>
                <w:szCs w:val="18"/>
                <w:lang w:val="en-US"/>
              </w:rPr>
            </w:pPr>
            <w:proofErr w:type="spellStart"/>
            <w:r w:rsidRPr="000F2815">
              <w:rPr>
                <w:rFonts w:ascii="Sylfaen" w:hAnsi="Sylfaen" w:cs="Calibri"/>
                <w:b/>
                <w:bCs/>
                <w:color w:val="000000"/>
                <w:sz w:val="18"/>
                <w:szCs w:val="18"/>
                <w:lang w:val="en-US"/>
              </w:rPr>
              <w:t>ადმინისტრაციული</w:t>
            </w:r>
            <w:proofErr w:type="spellEnd"/>
            <w:r w:rsidRPr="000F2815">
              <w:rPr>
                <w:rFonts w:ascii="Sylfaen" w:hAnsi="Sylfaen" w:cs="Calibri"/>
                <w:b/>
                <w:bCs/>
                <w:color w:val="000000"/>
                <w:sz w:val="18"/>
                <w:szCs w:val="18"/>
                <w:lang w:val="en-US"/>
              </w:rPr>
              <w:t xml:space="preserve"> </w:t>
            </w:r>
            <w:proofErr w:type="spellStart"/>
            <w:r w:rsidRPr="000F2815">
              <w:rPr>
                <w:rFonts w:ascii="Sylfaen" w:hAnsi="Sylfaen" w:cs="Calibri"/>
                <w:b/>
                <w:bCs/>
                <w:color w:val="000000"/>
                <w:sz w:val="18"/>
                <w:szCs w:val="18"/>
                <w:lang w:val="en-US"/>
              </w:rPr>
              <w:t>ერთეულის</w:t>
            </w:r>
            <w:proofErr w:type="spellEnd"/>
            <w:r w:rsidRPr="000F2815">
              <w:rPr>
                <w:rFonts w:ascii="Sylfaen" w:hAnsi="Sylfaen" w:cs="Calibri"/>
                <w:b/>
                <w:bCs/>
                <w:color w:val="000000"/>
                <w:sz w:val="18"/>
                <w:szCs w:val="18"/>
                <w:lang w:val="en-US"/>
              </w:rPr>
              <w:t xml:space="preserve"> </w:t>
            </w:r>
            <w:proofErr w:type="spellStart"/>
            <w:r w:rsidRPr="000F2815">
              <w:rPr>
                <w:rFonts w:ascii="Sylfaen" w:hAnsi="Sylfaen" w:cs="Calibri"/>
                <w:b/>
                <w:bCs/>
                <w:color w:val="000000"/>
                <w:sz w:val="18"/>
                <w:szCs w:val="18"/>
                <w:lang w:val="en-US"/>
              </w:rPr>
              <w:t>დასახელება</w:t>
            </w:r>
            <w:proofErr w:type="spellEnd"/>
          </w:p>
        </w:tc>
        <w:tc>
          <w:tcPr>
            <w:tcW w:w="13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2815" w:rsidRPr="000F2815" w:rsidRDefault="000F2815" w:rsidP="000F2815">
            <w:pPr>
              <w:jc w:val="center"/>
              <w:rPr>
                <w:rFonts w:ascii="Sylfaen" w:hAnsi="Sylfaen" w:cs="Calibri"/>
                <w:b/>
                <w:bCs/>
                <w:color w:val="000000"/>
                <w:sz w:val="18"/>
                <w:szCs w:val="18"/>
                <w:lang w:val="en-US"/>
              </w:rPr>
            </w:pPr>
            <w:proofErr w:type="spellStart"/>
            <w:r w:rsidRPr="000F2815">
              <w:rPr>
                <w:rFonts w:ascii="Sylfaen" w:hAnsi="Sylfaen" w:cs="Calibri"/>
                <w:b/>
                <w:bCs/>
                <w:color w:val="000000"/>
                <w:sz w:val="18"/>
                <w:szCs w:val="18"/>
                <w:lang w:val="en-US"/>
              </w:rPr>
              <w:t>სოფელი</w:t>
            </w:r>
            <w:proofErr w:type="spellEnd"/>
          </w:p>
        </w:tc>
        <w:tc>
          <w:tcPr>
            <w:tcW w:w="164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2815" w:rsidRPr="000F2815" w:rsidRDefault="000F2815" w:rsidP="000F2815">
            <w:pPr>
              <w:jc w:val="center"/>
              <w:rPr>
                <w:rFonts w:ascii="Sylfaen" w:hAnsi="Sylfaen" w:cs="Calibri"/>
                <w:b/>
                <w:bCs/>
                <w:color w:val="000000"/>
                <w:sz w:val="18"/>
                <w:szCs w:val="18"/>
                <w:lang w:val="en-US"/>
              </w:rPr>
            </w:pPr>
            <w:proofErr w:type="spellStart"/>
            <w:r w:rsidRPr="000F2815">
              <w:rPr>
                <w:rFonts w:ascii="Sylfaen" w:hAnsi="Sylfaen" w:cs="Calibri"/>
                <w:b/>
                <w:bCs/>
                <w:color w:val="000000"/>
                <w:sz w:val="18"/>
                <w:szCs w:val="18"/>
                <w:lang w:val="en-US"/>
              </w:rPr>
              <w:t>პროექტის</w:t>
            </w:r>
            <w:proofErr w:type="spellEnd"/>
            <w:r w:rsidRPr="000F2815">
              <w:rPr>
                <w:rFonts w:ascii="Sylfaen" w:hAnsi="Sylfaen" w:cs="Calibri"/>
                <w:b/>
                <w:bCs/>
                <w:color w:val="000000"/>
                <w:sz w:val="18"/>
                <w:szCs w:val="18"/>
                <w:lang w:val="en-US"/>
              </w:rPr>
              <w:t xml:space="preserve"> </w:t>
            </w:r>
            <w:proofErr w:type="spellStart"/>
            <w:r w:rsidRPr="000F2815">
              <w:rPr>
                <w:rFonts w:ascii="Sylfaen" w:hAnsi="Sylfaen" w:cs="Calibri"/>
                <w:b/>
                <w:bCs/>
                <w:color w:val="000000"/>
                <w:sz w:val="18"/>
                <w:szCs w:val="18"/>
                <w:lang w:val="en-US"/>
              </w:rPr>
              <w:t>დასახელება</w:t>
            </w:r>
            <w:proofErr w:type="spellEnd"/>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2815" w:rsidRPr="000F2815" w:rsidRDefault="000F2815" w:rsidP="000F2815">
            <w:pPr>
              <w:jc w:val="center"/>
              <w:rPr>
                <w:rFonts w:ascii="Sylfaen" w:hAnsi="Sylfaen" w:cs="Calibri"/>
                <w:b/>
                <w:bCs/>
                <w:color w:val="000000"/>
                <w:sz w:val="18"/>
                <w:szCs w:val="18"/>
                <w:lang w:val="en-US"/>
              </w:rPr>
            </w:pPr>
            <w:proofErr w:type="spellStart"/>
            <w:r w:rsidRPr="000F2815">
              <w:rPr>
                <w:rFonts w:ascii="Sylfaen" w:hAnsi="Sylfaen" w:cs="Calibri"/>
                <w:b/>
                <w:bCs/>
                <w:color w:val="000000"/>
                <w:sz w:val="18"/>
                <w:szCs w:val="18"/>
                <w:lang w:val="en-US"/>
              </w:rPr>
              <w:t>სულ</w:t>
            </w:r>
            <w:proofErr w:type="spellEnd"/>
          </w:p>
        </w:tc>
        <w:tc>
          <w:tcPr>
            <w:tcW w:w="4382" w:type="dxa"/>
            <w:gridSpan w:val="5"/>
            <w:tcBorders>
              <w:top w:val="single" w:sz="4" w:space="0" w:color="auto"/>
              <w:left w:val="nil"/>
              <w:bottom w:val="single" w:sz="4" w:space="0" w:color="auto"/>
              <w:right w:val="single" w:sz="4" w:space="0" w:color="000000"/>
            </w:tcBorders>
            <w:shd w:val="clear" w:color="auto" w:fill="auto"/>
            <w:vAlign w:val="center"/>
            <w:hideMark/>
          </w:tcPr>
          <w:p w:rsidR="000F2815" w:rsidRPr="000F2815" w:rsidRDefault="000F2815" w:rsidP="000F2815">
            <w:pPr>
              <w:jc w:val="center"/>
              <w:rPr>
                <w:rFonts w:ascii="Sylfaen" w:hAnsi="Sylfaen" w:cs="Calibri"/>
                <w:b/>
                <w:bCs/>
                <w:color w:val="000000"/>
                <w:sz w:val="18"/>
                <w:szCs w:val="18"/>
                <w:lang w:val="en-US"/>
              </w:rPr>
            </w:pPr>
            <w:proofErr w:type="spellStart"/>
            <w:r w:rsidRPr="000F2815">
              <w:rPr>
                <w:rFonts w:ascii="Sylfaen" w:hAnsi="Sylfaen" w:cs="Calibri"/>
                <w:b/>
                <w:bCs/>
                <w:color w:val="000000"/>
                <w:sz w:val="18"/>
                <w:szCs w:val="18"/>
                <w:lang w:val="en-US"/>
              </w:rPr>
              <w:t>მათ</w:t>
            </w:r>
            <w:proofErr w:type="spellEnd"/>
            <w:r w:rsidRPr="000F2815">
              <w:rPr>
                <w:rFonts w:ascii="Sylfaen" w:hAnsi="Sylfaen" w:cs="Calibri"/>
                <w:b/>
                <w:bCs/>
                <w:color w:val="000000"/>
                <w:sz w:val="18"/>
                <w:szCs w:val="18"/>
                <w:lang w:val="en-US"/>
              </w:rPr>
              <w:t xml:space="preserve"> </w:t>
            </w:r>
            <w:proofErr w:type="spellStart"/>
            <w:r w:rsidRPr="000F2815">
              <w:rPr>
                <w:rFonts w:ascii="Sylfaen" w:hAnsi="Sylfaen" w:cs="Calibri"/>
                <w:b/>
                <w:bCs/>
                <w:color w:val="000000"/>
                <w:sz w:val="18"/>
                <w:szCs w:val="18"/>
                <w:lang w:val="en-US"/>
              </w:rPr>
              <w:t>შორის</w:t>
            </w:r>
            <w:proofErr w:type="spellEnd"/>
          </w:p>
        </w:tc>
      </w:tr>
      <w:tr w:rsidR="000F2815" w:rsidRPr="000F2815" w:rsidTr="000F2815">
        <w:trPr>
          <w:trHeight w:val="30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0F2815" w:rsidRPr="000F2815" w:rsidRDefault="000F2815" w:rsidP="000F2815">
            <w:pPr>
              <w:rPr>
                <w:rFonts w:ascii="Sylfaen" w:hAnsi="Sylfaen" w:cs="Calibri"/>
                <w:b/>
                <w:bCs/>
                <w:color w:val="000000"/>
                <w:sz w:val="18"/>
                <w:szCs w:val="18"/>
                <w:lang w:val="en-US"/>
              </w:rPr>
            </w:pPr>
          </w:p>
        </w:tc>
        <w:tc>
          <w:tcPr>
            <w:tcW w:w="1463" w:type="dxa"/>
            <w:gridSpan w:val="2"/>
            <w:vMerge/>
            <w:tcBorders>
              <w:top w:val="single" w:sz="4" w:space="0" w:color="auto"/>
              <w:left w:val="single" w:sz="4" w:space="0" w:color="auto"/>
              <w:bottom w:val="single" w:sz="4" w:space="0" w:color="000000"/>
              <w:right w:val="single" w:sz="4" w:space="0" w:color="auto"/>
            </w:tcBorders>
            <w:vAlign w:val="center"/>
            <w:hideMark/>
          </w:tcPr>
          <w:p w:rsidR="000F2815" w:rsidRPr="000F2815" w:rsidRDefault="000F2815" w:rsidP="000F2815">
            <w:pPr>
              <w:jc w:val="center"/>
              <w:rPr>
                <w:rFonts w:ascii="Sylfaen" w:hAnsi="Sylfaen" w:cs="Calibri"/>
                <w:b/>
                <w:bCs/>
                <w:color w:val="000000"/>
                <w:sz w:val="18"/>
                <w:szCs w:val="18"/>
                <w:lang w:val="en-US"/>
              </w:rPr>
            </w:pPr>
          </w:p>
        </w:tc>
        <w:tc>
          <w:tcPr>
            <w:tcW w:w="1356" w:type="dxa"/>
            <w:vMerge/>
            <w:tcBorders>
              <w:top w:val="single" w:sz="4" w:space="0" w:color="auto"/>
              <w:left w:val="single" w:sz="4" w:space="0" w:color="auto"/>
              <w:bottom w:val="single" w:sz="4" w:space="0" w:color="000000"/>
              <w:right w:val="single" w:sz="4" w:space="0" w:color="auto"/>
            </w:tcBorders>
            <w:vAlign w:val="center"/>
            <w:hideMark/>
          </w:tcPr>
          <w:p w:rsidR="000F2815" w:rsidRPr="000F2815" w:rsidRDefault="000F2815" w:rsidP="000F2815">
            <w:pPr>
              <w:rPr>
                <w:rFonts w:ascii="Sylfaen" w:hAnsi="Sylfaen" w:cs="Calibri"/>
                <w:b/>
                <w:bCs/>
                <w:color w:val="000000"/>
                <w:sz w:val="18"/>
                <w:szCs w:val="18"/>
                <w:lang w:val="en-US"/>
              </w:rPr>
            </w:pPr>
          </w:p>
        </w:tc>
        <w:tc>
          <w:tcPr>
            <w:tcW w:w="1644" w:type="dxa"/>
            <w:gridSpan w:val="2"/>
            <w:vMerge/>
            <w:tcBorders>
              <w:top w:val="single" w:sz="4" w:space="0" w:color="auto"/>
              <w:left w:val="single" w:sz="4" w:space="0" w:color="auto"/>
              <w:bottom w:val="single" w:sz="4" w:space="0" w:color="000000"/>
              <w:right w:val="single" w:sz="4" w:space="0" w:color="auto"/>
            </w:tcBorders>
            <w:vAlign w:val="center"/>
            <w:hideMark/>
          </w:tcPr>
          <w:p w:rsidR="000F2815" w:rsidRPr="000F2815" w:rsidRDefault="000F2815" w:rsidP="000F2815">
            <w:pPr>
              <w:rPr>
                <w:rFonts w:ascii="Sylfaen" w:hAnsi="Sylfaen" w:cs="Calibri"/>
                <w:b/>
                <w:bCs/>
                <w:color w:val="000000"/>
                <w:sz w:val="18"/>
                <w:szCs w:val="18"/>
                <w:lang w:val="en-US"/>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0F2815" w:rsidRPr="000F2815" w:rsidRDefault="000F2815" w:rsidP="000F2815">
            <w:pPr>
              <w:rPr>
                <w:rFonts w:ascii="Sylfaen" w:hAnsi="Sylfaen" w:cs="Calibri"/>
                <w:b/>
                <w:bCs/>
                <w:color w:val="000000"/>
                <w:sz w:val="18"/>
                <w:szCs w:val="18"/>
                <w:lang w:val="en-US"/>
              </w:rPr>
            </w:pP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0F2815" w:rsidRDefault="000F2815" w:rsidP="000F2815">
            <w:pPr>
              <w:jc w:val="center"/>
              <w:rPr>
                <w:rFonts w:ascii="Sylfaen" w:hAnsi="Sylfaen" w:cs="Calibri"/>
                <w:b/>
                <w:bCs/>
                <w:color w:val="000000"/>
                <w:sz w:val="18"/>
                <w:szCs w:val="18"/>
                <w:lang w:val="en-US"/>
              </w:rPr>
            </w:pPr>
            <w:proofErr w:type="spellStart"/>
            <w:r w:rsidRPr="000F2815">
              <w:rPr>
                <w:rFonts w:ascii="Sylfaen" w:hAnsi="Sylfaen" w:cs="Calibri"/>
                <w:b/>
                <w:bCs/>
                <w:color w:val="000000"/>
                <w:sz w:val="18"/>
                <w:szCs w:val="18"/>
                <w:lang w:val="en-US"/>
              </w:rPr>
              <w:t>სამშენებლო-სამონტ</w:t>
            </w:r>
            <w:proofErr w:type="spellEnd"/>
          </w:p>
          <w:p w:rsidR="000F2815" w:rsidRPr="000F2815" w:rsidRDefault="000F2815" w:rsidP="000F2815">
            <w:pPr>
              <w:jc w:val="center"/>
              <w:rPr>
                <w:rFonts w:ascii="Sylfaen" w:hAnsi="Sylfaen" w:cs="Calibri"/>
                <w:b/>
                <w:bCs/>
                <w:color w:val="000000"/>
                <w:sz w:val="18"/>
                <w:szCs w:val="18"/>
                <w:lang w:val="en-US"/>
              </w:rPr>
            </w:pPr>
            <w:proofErr w:type="spellStart"/>
            <w:r w:rsidRPr="000F2815">
              <w:rPr>
                <w:rFonts w:ascii="Sylfaen" w:hAnsi="Sylfaen" w:cs="Calibri"/>
                <w:b/>
                <w:bCs/>
                <w:color w:val="000000"/>
                <w:sz w:val="18"/>
                <w:szCs w:val="18"/>
                <w:lang w:val="en-US"/>
              </w:rPr>
              <w:t>აჟო</w:t>
            </w:r>
            <w:proofErr w:type="spellEnd"/>
          </w:p>
        </w:tc>
        <w:tc>
          <w:tcPr>
            <w:tcW w:w="2610" w:type="dxa"/>
            <w:gridSpan w:val="3"/>
            <w:tcBorders>
              <w:top w:val="single" w:sz="4" w:space="0" w:color="auto"/>
              <w:left w:val="nil"/>
              <w:bottom w:val="single" w:sz="4" w:space="0" w:color="auto"/>
              <w:right w:val="single" w:sz="4" w:space="0" w:color="000000"/>
            </w:tcBorders>
            <w:shd w:val="clear" w:color="auto" w:fill="auto"/>
            <w:vAlign w:val="center"/>
            <w:hideMark/>
          </w:tcPr>
          <w:p w:rsidR="000F2815" w:rsidRPr="000F2815" w:rsidRDefault="000F2815" w:rsidP="000F2815">
            <w:pPr>
              <w:jc w:val="center"/>
              <w:rPr>
                <w:rFonts w:ascii="Sylfaen" w:hAnsi="Sylfaen" w:cs="Calibri"/>
                <w:b/>
                <w:bCs/>
                <w:color w:val="000000"/>
                <w:sz w:val="18"/>
                <w:szCs w:val="18"/>
                <w:lang w:val="en-US"/>
              </w:rPr>
            </w:pPr>
            <w:proofErr w:type="spellStart"/>
            <w:r w:rsidRPr="000F2815">
              <w:rPr>
                <w:rFonts w:ascii="Sylfaen" w:hAnsi="Sylfaen" w:cs="Calibri"/>
                <w:b/>
                <w:bCs/>
                <w:color w:val="000000"/>
                <w:sz w:val="18"/>
                <w:szCs w:val="18"/>
                <w:lang w:val="en-US"/>
              </w:rPr>
              <w:t>მათ</w:t>
            </w:r>
            <w:proofErr w:type="spellEnd"/>
            <w:r w:rsidRPr="000F2815">
              <w:rPr>
                <w:rFonts w:ascii="Sylfaen" w:hAnsi="Sylfaen" w:cs="Calibri"/>
                <w:b/>
                <w:bCs/>
                <w:color w:val="000000"/>
                <w:sz w:val="18"/>
                <w:szCs w:val="18"/>
                <w:lang w:val="en-US"/>
              </w:rPr>
              <w:t xml:space="preserve"> </w:t>
            </w:r>
            <w:proofErr w:type="spellStart"/>
            <w:r w:rsidRPr="000F2815">
              <w:rPr>
                <w:rFonts w:ascii="Sylfaen" w:hAnsi="Sylfaen" w:cs="Calibri"/>
                <w:b/>
                <w:bCs/>
                <w:color w:val="000000"/>
                <w:sz w:val="18"/>
                <w:szCs w:val="18"/>
                <w:lang w:val="en-US"/>
              </w:rPr>
              <w:t>შორის</w:t>
            </w:r>
            <w:proofErr w:type="spellEnd"/>
          </w:p>
        </w:tc>
        <w:tc>
          <w:tcPr>
            <w:tcW w:w="782" w:type="dxa"/>
            <w:vMerge w:val="restart"/>
            <w:tcBorders>
              <w:top w:val="nil"/>
              <w:left w:val="single" w:sz="4" w:space="0" w:color="auto"/>
              <w:bottom w:val="single" w:sz="4" w:space="0" w:color="000000"/>
              <w:right w:val="single" w:sz="4" w:space="0" w:color="auto"/>
            </w:tcBorders>
            <w:shd w:val="clear" w:color="auto" w:fill="auto"/>
            <w:vAlign w:val="center"/>
            <w:hideMark/>
          </w:tcPr>
          <w:p w:rsidR="000F2815" w:rsidRPr="000F2815" w:rsidRDefault="000F2815" w:rsidP="000F2815">
            <w:pPr>
              <w:jc w:val="center"/>
              <w:rPr>
                <w:rFonts w:ascii="Sylfaen" w:hAnsi="Sylfaen" w:cs="Calibri"/>
                <w:b/>
                <w:bCs/>
                <w:color w:val="000000"/>
                <w:sz w:val="18"/>
                <w:szCs w:val="18"/>
                <w:lang w:val="en-US"/>
              </w:rPr>
            </w:pPr>
            <w:proofErr w:type="spellStart"/>
            <w:r w:rsidRPr="000F2815">
              <w:rPr>
                <w:rFonts w:ascii="Sylfaen" w:hAnsi="Sylfaen" w:cs="Calibri"/>
                <w:b/>
                <w:bCs/>
                <w:color w:val="000000"/>
                <w:sz w:val="18"/>
                <w:szCs w:val="18"/>
                <w:lang w:val="en-US"/>
              </w:rPr>
              <w:t>საპროექტო</w:t>
            </w:r>
            <w:proofErr w:type="spellEnd"/>
          </w:p>
        </w:tc>
      </w:tr>
      <w:tr w:rsidR="000F2815" w:rsidRPr="000F2815" w:rsidTr="000F2815">
        <w:trPr>
          <w:trHeight w:val="765"/>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0F2815" w:rsidRPr="000F2815" w:rsidRDefault="000F2815" w:rsidP="000F2815">
            <w:pPr>
              <w:rPr>
                <w:rFonts w:ascii="Sylfaen" w:hAnsi="Sylfaen" w:cs="Calibri"/>
                <w:b/>
                <w:bCs/>
                <w:color w:val="000000"/>
                <w:sz w:val="18"/>
                <w:szCs w:val="18"/>
                <w:lang w:val="en-US"/>
              </w:rPr>
            </w:pPr>
          </w:p>
        </w:tc>
        <w:tc>
          <w:tcPr>
            <w:tcW w:w="1463" w:type="dxa"/>
            <w:gridSpan w:val="2"/>
            <w:vMerge/>
            <w:tcBorders>
              <w:top w:val="single" w:sz="4" w:space="0" w:color="auto"/>
              <w:left w:val="single" w:sz="4" w:space="0" w:color="auto"/>
              <w:bottom w:val="single" w:sz="4" w:space="0" w:color="000000"/>
              <w:right w:val="single" w:sz="4" w:space="0" w:color="auto"/>
            </w:tcBorders>
            <w:vAlign w:val="center"/>
            <w:hideMark/>
          </w:tcPr>
          <w:p w:rsidR="000F2815" w:rsidRPr="000F2815" w:rsidRDefault="000F2815" w:rsidP="000F2815">
            <w:pPr>
              <w:jc w:val="center"/>
              <w:rPr>
                <w:rFonts w:ascii="Sylfaen" w:hAnsi="Sylfaen" w:cs="Calibri"/>
                <w:b/>
                <w:bCs/>
                <w:color w:val="000000"/>
                <w:sz w:val="18"/>
                <w:szCs w:val="18"/>
                <w:lang w:val="en-US"/>
              </w:rPr>
            </w:pPr>
          </w:p>
        </w:tc>
        <w:tc>
          <w:tcPr>
            <w:tcW w:w="1356" w:type="dxa"/>
            <w:vMerge/>
            <w:tcBorders>
              <w:top w:val="single" w:sz="4" w:space="0" w:color="auto"/>
              <w:left w:val="single" w:sz="4" w:space="0" w:color="auto"/>
              <w:bottom w:val="single" w:sz="4" w:space="0" w:color="000000"/>
              <w:right w:val="single" w:sz="4" w:space="0" w:color="auto"/>
            </w:tcBorders>
            <w:vAlign w:val="center"/>
            <w:hideMark/>
          </w:tcPr>
          <w:p w:rsidR="000F2815" w:rsidRPr="000F2815" w:rsidRDefault="000F2815" w:rsidP="000F2815">
            <w:pPr>
              <w:rPr>
                <w:rFonts w:ascii="Sylfaen" w:hAnsi="Sylfaen" w:cs="Calibri"/>
                <w:b/>
                <w:bCs/>
                <w:color w:val="000000"/>
                <w:sz w:val="18"/>
                <w:szCs w:val="18"/>
                <w:lang w:val="en-US"/>
              </w:rPr>
            </w:pPr>
          </w:p>
        </w:tc>
        <w:tc>
          <w:tcPr>
            <w:tcW w:w="1644" w:type="dxa"/>
            <w:gridSpan w:val="2"/>
            <w:vMerge/>
            <w:tcBorders>
              <w:top w:val="single" w:sz="4" w:space="0" w:color="auto"/>
              <w:left w:val="single" w:sz="4" w:space="0" w:color="auto"/>
              <w:bottom w:val="single" w:sz="4" w:space="0" w:color="000000"/>
              <w:right w:val="single" w:sz="4" w:space="0" w:color="auto"/>
            </w:tcBorders>
            <w:vAlign w:val="center"/>
            <w:hideMark/>
          </w:tcPr>
          <w:p w:rsidR="000F2815" w:rsidRPr="000F2815" w:rsidRDefault="000F2815" w:rsidP="000F2815">
            <w:pPr>
              <w:rPr>
                <w:rFonts w:ascii="Sylfaen" w:hAnsi="Sylfaen" w:cs="Calibri"/>
                <w:b/>
                <w:bCs/>
                <w:color w:val="000000"/>
                <w:sz w:val="18"/>
                <w:szCs w:val="18"/>
                <w:lang w:val="en-US"/>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0F2815" w:rsidRPr="000F2815" w:rsidRDefault="000F2815" w:rsidP="000F2815">
            <w:pPr>
              <w:rPr>
                <w:rFonts w:ascii="Sylfaen" w:hAnsi="Sylfaen" w:cs="Calibri"/>
                <w:b/>
                <w:bCs/>
                <w:color w:val="000000"/>
                <w:sz w:val="18"/>
                <w:szCs w:val="18"/>
                <w:lang w:val="en-US"/>
              </w:rPr>
            </w:pPr>
          </w:p>
        </w:tc>
        <w:tc>
          <w:tcPr>
            <w:tcW w:w="990" w:type="dxa"/>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rPr>
                <w:rFonts w:ascii="Sylfaen" w:hAnsi="Sylfaen" w:cs="Calibri"/>
                <w:b/>
                <w:bCs/>
                <w:color w:val="000000"/>
                <w:sz w:val="18"/>
                <w:szCs w:val="18"/>
                <w:lang w:val="en-US"/>
              </w:rPr>
            </w:pPr>
          </w:p>
        </w:tc>
        <w:tc>
          <w:tcPr>
            <w:tcW w:w="1077"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b/>
                <w:bCs/>
                <w:color w:val="000000"/>
                <w:sz w:val="18"/>
                <w:szCs w:val="18"/>
                <w:lang w:val="en-US"/>
              </w:rPr>
            </w:pPr>
            <w:proofErr w:type="spellStart"/>
            <w:r w:rsidRPr="000F2815">
              <w:rPr>
                <w:rFonts w:ascii="Sylfaen" w:hAnsi="Sylfaen" w:cs="Calibri"/>
                <w:b/>
                <w:bCs/>
                <w:color w:val="000000"/>
                <w:sz w:val="18"/>
                <w:szCs w:val="18"/>
                <w:lang w:val="en-US"/>
              </w:rPr>
              <w:t>სახელმწიფო</w:t>
            </w:r>
            <w:proofErr w:type="spellEnd"/>
            <w:r w:rsidRPr="000F2815">
              <w:rPr>
                <w:rFonts w:ascii="Sylfaen" w:hAnsi="Sylfaen" w:cs="Calibri"/>
                <w:b/>
                <w:bCs/>
                <w:color w:val="000000"/>
                <w:sz w:val="18"/>
                <w:szCs w:val="18"/>
                <w:lang w:val="en-US"/>
              </w:rPr>
              <w:t xml:space="preserve"> </w:t>
            </w:r>
            <w:proofErr w:type="spellStart"/>
            <w:r w:rsidRPr="000F2815">
              <w:rPr>
                <w:rFonts w:ascii="Sylfaen" w:hAnsi="Sylfaen" w:cs="Calibri"/>
                <w:b/>
                <w:bCs/>
                <w:color w:val="000000"/>
                <w:sz w:val="18"/>
                <w:szCs w:val="18"/>
                <w:lang w:val="en-US"/>
              </w:rPr>
              <w:t>ბიუჯეტი</w:t>
            </w:r>
            <w:proofErr w:type="spellEnd"/>
          </w:p>
        </w:tc>
        <w:tc>
          <w:tcPr>
            <w:tcW w:w="1533" w:type="dxa"/>
            <w:gridSpan w:val="2"/>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b/>
                <w:bCs/>
                <w:color w:val="000000"/>
                <w:sz w:val="18"/>
                <w:szCs w:val="18"/>
                <w:lang w:val="en-US"/>
              </w:rPr>
            </w:pPr>
            <w:proofErr w:type="spellStart"/>
            <w:r w:rsidRPr="000F2815">
              <w:rPr>
                <w:rFonts w:ascii="Sylfaen" w:hAnsi="Sylfaen" w:cs="Calibri"/>
                <w:b/>
                <w:bCs/>
                <w:color w:val="000000"/>
                <w:sz w:val="18"/>
                <w:szCs w:val="18"/>
                <w:lang w:val="en-US"/>
              </w:rPr>
              <w:t>ადგილობრივი</w:t>
            </w:r>
            <w:proofErr w:type="spellEnd"/>
            <w:r w:rsidRPr="000F2815">
              <w:rPr>
                <w:rFonts w:ascii="Sylfaen" w:hAnsi="Sylfaen" w:cs="Calibri"/>
                <w:b/>
                <w:bCs/>
                <w:color w:val="000000"/>
                <w:sz w:val="18"/>
                <w:szCs w:val="18"/>
                <w:lang w:val="en-US"/>
              </w:rPr>
              <w:t xml:space="preserve"> </w:t>
            </w:r>
            <w:proofErr w:type="spellStart"/>
            <w:r w:rsidRPr="000F2815">
              <w:rPr>
                <w:rFonts w:ascii="Sylfaen" w:hAnsi="Sylfaen" w:cs="Calibri"/>
                <w:b/>
                <w:bCs/>
                <w:color w:val="000000"/>
                <w:sz w:val="18"/>
                <w:szCs w:val="18"/>
                <w:lang w:val="en-US"/>
              </w:rPr>
              <w:t>ბიუჯეტი</w:t>
            </w:r>
            <w:proofErr w:type="spellEnd"/>
          </w:p>
        </w:tc>
        <w:tc>
          <w:tcPr>
            <w:tcW w:w="782" w:type="dxa"/>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rPr>
                <w:rFonts w:ascii="Sylfaen" w:hAnsi="Sylfaen" w:cs="Calibri"/>
                <w:b/>
                <w:bCs/>
                <w:color w:val="000000"/>
                <w:sz w:val="18"/>
                <w:szCs w:val="18"/>
                <w:lang w:val="en-US"/>
              </w:rPr>
            </w:pPr>
          </w:p>
        </w:tc>
      </w:tr>
      <w:tr w:rsidR="000F2815" w:rsidRPr="000F2815" w:rsidTr="000F2815">
        <w:trPr>
          <w:trHeight w:val="2550"/>
        </w:trPr>
        <w:tc>
          <w:tcPr>
            <w:tcW w:w="568" w:type="dxa"/>
            <w:vMerge w:val="restart"/>
            <w:tcBorders>
              <w:top w:val="nil"/>
              <w:left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w:t>
            </w:r>
          </w:p>
        </w:tc>
        <w:tc>
          <w:tcPr>
            <w:tcW w:w="1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ახალსოფელი</w:t>
            </w:r>
            <w:proofErr w:type="spellEnd"/>
          </w:p>
        </w:tc>
        <w:tc>
          <w:tcPr>
            <w:tcW w:w="1356"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ახალსოფელი</w:t>
            </w:r>
            <w:proofErr w:type="spellEnd"/>
          </w:p>
        </w:tc>
        <w:tc>
          <w:tcPr>
            <w:tcW w:w="1644" w:type="dxa"/>
            <w:gridSpan w:val="2"/>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ახალი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ახალსოფელში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გარე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განათების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მოწყობა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16000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15520</w:t>
            </w:r>
          </w:p>
        </w:tc>
        <w:tc>
          <w:tcPr>
            <w:tcW w:w="1077"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15520</w:t>
            </w:r>
          </w:p>
        </w:tc>
        <w:tc>
          <w:tcPr>
            <w:tcW w:w="1533" w:type="dxa"/>
            <w:gridSpan w:val="2"/>
            <w:tcBorders>
              <w:top w:val="nil"/>
              <w:left w:val="nil"/>
              <w:bottom w:val="single" w:sz="4" w:space="0" w:color="auto"/>
              <w:right w:val="nil"/>
            </w:tcBorders>
            <w:shd w:val="clear" w:color="auto" w:fill="auto"/>
            <w:vAlign w:val="bottom"/>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480</w:t>
            </w:r>
          </w:p>
        </w:tc>
      </w:tr>
      <w:tr w:rsidR="000F2815" w:rsidRPr="000F2815" w:rsidTr="000F2815">
        <w:trPr>
          <w:trHeight w:val="2550"/>
        </w:trPr>
        <w:tc>
          <w:tcPr>
            <w:tcW w:w="568" w:type="dxa"/>
            <w:vMerge/>
            <w:tcBorders>
              <w:left w:val="single" w:sz="4" w:space="0" w:color="auto"/>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63" w:type="dxa"/>
            <w:gridSpan w:val="2"/>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356"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გაღმა</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პირველი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ხორგა</w:t>
            </w:r>
            <w:proofErr w:type="spellEnd"/>
          </w:p>
        </w:tc>
        <w:tc>
          <w:tcPr>
            <w:tcW w:w="1644" w:type="dxa"/>
            <w:gridSpan w:val="2"/>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ახალი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გაღმა</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პირველ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ხორგაში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გარე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განათების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მოწყობა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16000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15520</w:t>
            </w:r>
          </w:p>
        </w:tc>
        <w:tc>
          <w:tcPr>
            <w:tcW w:w="1077"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15520</w:t>
            </w:r>
          </w:p>
        </w:tc>
        <w:tc>
          <w:tcPr>
            <w:tcW w:w="1533" w:type="dxa"/>
            <w:gridSpan w:val="2"/>
            <w:tcBorders>
              <w:top w:val="nil"/>
              <w:left w:val="nil"/>
              <w:bottom w:val="single" w:sz="4" w:space="0" w:color="auto"/>
              <w:right w:val="nil"/>
            </w:tcBorders>
            <w:shd w:val="clear" w:color="auto" w:fill="auto"/>
            <w:vAlign w:val="bottom"/>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480</w:t>
            </w:r>
          </w:p>
        </w:tc>
      </w:tr>
      <w:tr w:rsidR="000F2815" w:rsidRPr="000F2815" w:rsidTr="000F2815">
        <w:trPr>
          <w:trHeight w:val="300"/>
        </w:trPr>
        <w:tc>
          <w:tcPr>
            <w:tcW w:w="568" w:type="dxa"/>
            <w:vMerge/>
            <w:tcBorders>
              <w:left w:val="single" w:sz="4" w:space="0" w:color="auto"/>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b/>
                <w:bCs/>
                <w:color w:val="000000"/>
                <w:sz w:val="18"/>
                <w:szCs w:val="18"/>
                <w:lang w:val="en-US"/>
              </w:rPr>
            </w:pPr>
          </w:p>
        </w:tc>
        <w:tc>
          <w:tcPr>
            <w:tcW w:w="446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F2815" w:rsidRPr="000F2815" w:rsidRDefault="000F2815" w:rsidP="000F2815">
            <w:pPr>
              <w:jc w:val="center"/>
              <w:rPr>
                <w:rFonts w:ascii="Sylfaen" w:hAnsi="Sylfaen" w:cs="Calibri"/>
                <w:b/>
                <w:bCs/>
                <w:color w:val="000000"/>
                <w:sz w:val="18"/>
                <w:szCs w:val="18"/>
                <w:lang w:val="en-US"/>
              </w:rPr>
            </w:pPr>
            <w:proofErr w:type="spellStart"/>
            <w:r w:rsidRPr="000F2815">
              <w:rPr>
                <w:rFonts w:ascii="Sylfaen" w:hAnsi="Sylfaen" w:cs="Calibri"/>
                <w:b/>
                <w:bCs/>
                <w:color w:val="000000"/>
                <w:sz w:val="18"/>
                <w:szCs w:val="18"/>
                <w:lang w:val="en-US"/>
              </w:rPr>
              <w:t>ჯამი</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32000</w:t>
            </w:r>
          </w:p>
        </w:tc>
        <w:tc>
          <w:tcPr>
            <w:tcW w:w="99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31040</w:t>
            </w:r>
          </w:p>
        </w:tc>
        <w:tc>
          <w:tcPr>
            <w:tcW w:w="1077"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31040</w:t>
            </w:r>
          </w:p>
        </w:tc>
        <w:tc>
          <w:tcPr>
            <w:tcW w:w="1533" w:type="dxa"/>
            <w:gridSpan w:val="2"/>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0</w:t>
            </w:r>
          </w:p>
        </w:tc>
        <w:tc>
          <w:tcPr>
            <w:tcW w:w="782"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960</w:t>
            </w:r>
          </w:p>
        </w:tc>
      </w:tr>
      <w:tr w:rsidR="000F2815" w:rsidRPr="000F2815" w:rsidTr="000F2815">
        <w:trPr>
          <w:trHeight w:val="1694"/>
        </w:trPr>
        <w:tc>
          <w:tcPr>
            <w:tcW w:w="568" w:type="dxa"/>
            <w:vMerge w:val="restart"/>
            <w:tcBorders>
              <w:top w:val="nil"/>
              <w:left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2</w:t>
            </w:r>
          </w:p>
        </w:tc>
        <w:tc>
          <w:tcPr>
            <w:tcW w:w="1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ახალი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ხიბულა</w:t>
            </w:r>
            <w:proofErr w:type="spellEnd"/>
          </w:p>
        </w:tc>
        <w:tc>
          <w:tcPr>
            <w:tcW w:w="1356"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ახალი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ხიბულა</w:t>
            </w:r>
            <w:proofErr w:type="spellEnd"/>
          </w:p>
        </w:tc>
        <w:tc>
          <w:tcPr>
            <w:tcW w:w="1644" w:type="dxa"/>
            <w:gridSpan w:val="2"/>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ახალი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ხიბულის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N1 </w:t>
            </w:r>
            <w:proofErr w:type="spellStart"/>
            <w:r w:rsidRPr="000F2815">
              <w:rPr>
                <w:rFonts w:ascii="Sylfaen" w:hAnsi="Sylfaen" w:cs="Calibri"/>
                <w:color w:val="000000"/>
                <w:sz w:val="18"/>
                <w:szCs w:val="18"/>
                <w:lang w:val="en-US"/>
              </w:rPr>
              <w:t>საბავშვო</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ბაღის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ეზოს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კეთილმოწყობა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12000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11640</w:t>
            </w:r>
          </w:p>
        </w:tc>
        <w:tc>
          <w:tcPr>
            <w:tcW w:w="1077"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11640</w:t>
            </w:r>
          </w:p>
        </w:tc>
        <w:tc>
          <w:tcPr>
            <w:tcW w:w="1533" w:type="dxa"/>
            <w:gridSpan w:val="2"/>
            <w:tcBorders>
              <w:top w:val="nil"/>
              <w:left w:val="nil"/>
              <w:bottom w:val="nil"/>
              <w:right w:val="nil"/>
            </w:tcBorders>
            <w:shd w:val="clear" w:color="auto" w:fill="auto"/>
            <w:vAlign w:val="bottom"/>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360</w:t>
            </w:r>
          </w:p>
        </w:tc>
      </w:tr>
      <w:tr w:rsidR="000F2815" w:rsidRPr="000F2815" w:rsidTr="000F2815">
        <w:trPr>
          <w:trHeight w:val="1407"/>
        </w:trPr>
        <w:tc>
          <w:tcPr>
            <w:tcW w:w="568" w:type="dxa"/>
            <w:vMerge/>
            <w:tcBorders>
              <w:left w:val="single" w:sz="4" w:space="0" w:color="auto"/>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63" w:type="dxa"/>
            <w:gridSpan w:val="2"/>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356"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გაშფერდი</w:t>
            </w:r>
            <w:proofErr w:type="spellEnd"/>
          </w:p>
        </w:tc>
        <w:tc>
          <w:tcPr>
            <w:tcW w:w="1644" w:type="dxa"/>
            <w:gridSpan w:val="2"/>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ახალი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ხიბულის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N1 </w:t>
            </w:r>
            <w:proofErr w:type="spellStart"/>
            <w:r w:rsidRPr="000F2815">
              <w:rPr>
                <w:rFonts w:ascii="Sylfaen" w:hAnsi="Sylfaen" w:cs="Calibri"/>
                <w:color w:val="000000"/>
                <w:sz w:val="18"/>
                <w:szCs w:val="18"/>
                <w:lang w:val="en-US"/>
              </w:rPr>
              <w:t>საბავშვო</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ბაღის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ეზოს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კეთილმოწყობა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16000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15520</w:t>
            </w:r>
          </w:p>
        </w:tc>
        <w:tc>
          <w:tcPr>
            <w:tcW w:w="1077" w:type="dxa"/>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15520</w:t>
            </w:r>
          </w:p>
        </w:tc>
        <w:tc>
          <w:tcPr>
            <w:tcW w:w="1533" w:type="dxa"/>
            <w:gridSpan w:val="2"/>
            <w:tcBorders>
              <w:top w:val="single" w:sz="4" w:space="0" w:color="auto"/>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480</w:t>
            </w:r>
          </w:p>
        </w:tc>
      </w:tr>
      <w:tr w:rsidR="000F2815" w:rsidRPr="000F2815" w:rsidTr="000F2815">
        <w:trPr>
          <w:trHeight w:val="1410"/>
        </w:trPr>
        <w:tc>
          <w:tcPr>
            <w:tcW w:w="568" w:type="dxa"/>
            <w:vMerge/>
            <w:tcBorders>
              <w:left w:val="single" w:sz="4" w:space="0" w:color="auto"/>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63" w:type="dxa"/>
            <w:gridSpan w:val="2"/>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356"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ზუბი</w:t>
            </w:r>
            <w:proofErr w:type="spellEnd"/>
          </w:p>
        </w:tc>
        <w:tc>
          <w:tcPr>
            <w:tcW w:w="1644" w:type="dxa"/>
            <w:gridSpan w:val="2"/>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ახალი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ხიბულის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ზუბში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გარე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განათების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მოწყობა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16000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15520</w:t>
            </w:r>
          </w:p>
        </w:tc>
        <w:tc>
          <w:tcPr>
            <w:tcW w:w="1077" w:type="dxa"/>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15520</w:t>
            </w:r>
          </w:p>
        </w:tc>
        <w:tc>
          <w:tcPr>
            <w:tcW w:w="1533" w:type="dxa"/>
            <w:gridSpan w:val="2"/>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480</w:t>
            </w:r>
          </w:p>
        </w:tc>
      </w:tr>
      <w:tr w:rsidR="000F2815" w:rsidRPr="000F2815" w:rsidTr="000F2815">
        <w:trPr>
          <w:trHeight w:val="300"/>
        </w:trPr>
        <w:tc>
          <w:tcPr>
            <w:tcW w:w="568" w:type="dxa"/>
            <w:vMerge/>
            <w:tcBorders>
              <w:left w:val="single" w:sz="4" w:space="0" w:color="auto"/>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b/>
                <w:bCs/>
                <w:color w:val="000000"/>
                <w:sz w:val="18"/>
                <w:szCs w:val="18"/>
                <w:lang w:val="en-US"/>
              </w:rPr>
            </w:pPr>
          </w:p>
        </w:tc>
        <w:tc>
          <w:tcPr>
            <w:tcW w:w="446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F2815" w:rsidRPr="000F2815" w:rsidRDefault="000F2815" w:rsidP="000F2815">
            <w:pPr>
              <w:jc w:val="center"/>
              <w:rPr>
                <w:rFonts w:ascii="Sylfaen" w:hAnsi="Sylfaen" w:cs="Calibri"/>
                <w:b/>
                <w:bCs/>
                <w:color w:val="000000"/>
                <w:sz w:val="18"/>
                <w:szCs w:val="18"/>
                <w:lang w:val="en-US"/>
              </w:rPr>
            </w:pPr>
            <w:proofErr w:type="spellStart"/>
            <w:r w:rsidRPr="000F2815">
              <w:rPr>
                <w:rFonts w:ascii="Sylfaen" w:hAnsi="Sylfaen" w:cs="Calibri"/>
                <w:b/>
                <w:bCs/>
                <w:color w:val="000000"/>
                <w:sz w:val="18"/>
                <w:szCs w:val="18"/>
                <w:lang w:val="en-US"/>
              </w:rPr>
              <w:t>ჯამი</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44000</w:t>
            </w:r>
          </w:p>
        </w:tc>
        <w:tc>
          <w:tcPr>
            <w:tcW w:w="99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42680</w:t>
            </w:r>
          </w:p>
        </w:tc>
        <w:tc>
          <w:tcPr>
            <w:tcW w:w="1077"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42680</w:t>
            </w:r>
          </w:p>
        </w:tc>
        <w:tc>
          <w:tcPr>
            <w:tcW w:w="1533" w:type="dxa"/>
            <w:gridSpan w:val="2"/>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0</w:t>
            </w:r>
          </w:p>
        </w:tc>
        <w:tc>
          <w:tcPr>
            <w:tcW w:w="782"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1320</w:t>
            </w:r>
          </w:p>
        </w:tc>
      </w:tr>
      <w:tr w:rsidR="000F2815" w:rsidRPr="000F2815" w:rsidTr="000F2815">
        <w:trPr>
          <w:trHeight w:val="1410"/>
        </w:trPr>
        <w:tc>
          <w:tcPr>
            <w:tcW w:w="568" w:type="dxa"/>
            <w:vMerge w:val="restart"/>
            <w:tcBorders>
              <w:top w:val="single" w:sz="4" w:space="0" w:color="auto"/>
              <w:left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3</w:t>
            </w:r>
          </w:p>
        </w:tc>
        <w:tc>
          <w:tcPr>
            <w:tcW w:w="146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ბია</w:t>
            </w:r>
            <w:proofErr w:type="spellEnd"/>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ბია</w:t>
            </w:r>
            <w:proofErr w:type="spellEnd"/>
          </w:p>
        </w:tc>
        <w:tc>
          <w:tcPr>
            <w:tcW w:w="1644" w:type="dxa"/>
            <w:gridSpan w:val="2"/>
            <w:tcBorders>
              <w:top w:val="single" w:sz="4" w:space="0" w:color="auto"/>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ბიის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ბიაში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გარე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განათების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მოწყობა</w:t>
            </w:r>
            <w:proofErr w:type="spellEnd"/>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12000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11640</w:t>
            </w:r>
          </w:p>
        </w:tc>
        <w:tc>
          <w:tcPr>
            <w:tcW w:w="1077" w:type="dxa"/>
            <w:tcBorders>
              <w:top w:val="single" w:sz="4" w:space="0" w:color="auto"/>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11640</w:t>
            </w:r>
          </w:p>
        </w:tc>
        <w:tc>
          <w:tcPr>
            <w:tcW w:w="1533" w:type="dxa"/>
            <w:gridSpan w:val="2"/>
            <w:tcBorders>
              <w:top w:val="single" w:sz="4" w:space="0" w:color="auto"/>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360</w:t>
            </w:r>
          </w:p>
        </w:tc>
      </w:tr>
      <w:tr w:rsidR="000F2815" w:rsidRPr="000F2815" w:rsidTr="000F2815">
        <w:trPr>
          <w:trHeight w:val="1401"/>
        </w:trPr>
        <w:tc>
          <w:tcPr>
            <w:tcW w:w="568" w:type="dxa"/>
            <w:vMerge/>
            <w:tcBorders>
              <w:top w:val="single" w:sz="4" w:space="0" w:color="000000"/>
              <w:left w:val="single" w:sz="4" w:space="0" w:color="auto"/>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63" w:type="dxa"/>
            <w:gridSpan w:val="2"/>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356"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ბია-საშონიო</w:t>
            </w:r>
            <w:proofErr w:type="spellEnd"/>
          </w:p>
        </w:tc>
        <w:tc>
          <w:tcPr>
            <w:tcW w:w="1644" w:type="dxa"/>
            <w:gridSpan w:val="2"/>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ბიის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ბია-საშონიოში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სასაფლაოს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გზაზე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არხის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მოწყობა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12000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11640</w:t>
            </w:r>
          </w:p>
        </w:tc>
        <w:tc>
          <w:tcPr>
            <w:tcW w:w="1077" w:type="dxa"/>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11640</w:t>
            </w:r>
          </w:p>
        </w:tc>
        <w:tc>
          <w:tcPr>
            <w:tcW w:w="1533" w:type="dxa"/>
            <w:gridSpan w:val="2"/>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360</w:t>
            </w:r>
          </w:p>
        </w:tc>
      </w:tr>
      <w:tr w:rsidR="000F2815" w:rsidRPr="000F2815" w:rsidTr="000F2815">
        <w:trPr>
          <w:trHeight w:val="1896"/>
        </w:trPr>
        <w:tc>
          <w:tcPr>
            <w:tcW w:w="568" w:type="dxa"/>
            <w:vMerge/>
            <w:tcBorders>
              <w:top w:val="single" w:sz="4" w:space="0" w:color="000000"/>
              <w:left w:val="single" w:sz="4" w:space="0" w:color="auto"/>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63" w:type="dxa"/>
            <w:gridSpan w:val="2"/>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356"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ზემო</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ბია</w:t>
            </w:r>
            <w:proofErr w:type="spellEnd"/>
          </w:p>
        </w:tc>
        <w:tc>
          <w:tcPr>
            <w:tcW w:w="1644" w:type="dxa"/>
            <w:gridSpan w:val="2"/>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ბიის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სოფელზემო</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ბიაში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გზის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მონაკვეთზე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რკინა-ბეტონის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საფარის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დაგება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10000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9700</w:t>
            </w:r>
          </w:p>
        </w:tc>
        <w:tc>
          <w:tcPr>
            <w:tcW w:w="1077" w:type="dxa"/>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9700</w:t>
            </w:r>
          </w:p>
        </w:tc>
        <w:tc>
          <w:tcPr>
            <w:tcW w:w="1533" w:type="dxa"/>
            <w:gridSpan w:val="2"/>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300</w:t>
            </w:r>
          </w:p>
        </w:tc>
      </w:tr>
      <w:tr w:rsidR="000F2815" w:rsidRPr="000F2815" w:rsidTr="000F2815">
        <w:trPr>
          <w:trHeight w:val="300"/>
        </w:trPr>
        <w:tc>
          <w:tcPr>
            <w:tcW w:w="568" w:type="dxa"/>
            <w:tcBorders>
              <w:left w:val="single" w:sz="4" w:space="0" w:color="auto"/>
              <w:bottom w:val="single" w:sz="4" w:space="0" w:color="auto"/>
              <w:right w:val="single" w:sz="4" w:space="0" w:color="000000"/>
            </w:tcBorders>
            <w:shd w:val="clear" w:color="auto" w:fill="auto"/>
            <w:vAlign w:val="center"/>
            <w:hideMark/>
          </w:tcPr>
          <w:p w:rsidR="000F2815" w:rsidRPr="000F2815" w:rsidRDefault="000F2815" w:rsidP="000F2815">
            <w:pPr>
              <w:jc w:val="center"/>
              <w:rPr>
                <w:rFonts w:ascii="Sylfaen" w:hAnsi="Sylfaen" w:cs="Calibri"/>
                <w:b/>
                <w:bCs/>
                <w:color w:val="000000"/>
                <w:sz w:val="18"/>
                <w:szCs w:val="18"/>
                <w:lang w:val="en-US"/>
              </w:rPr>
            </w:pPr>
          </w:p>
        </w:tc>
        <w:tc>
          <w:tcPr>
            <w:tcW w:w="446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F2815" w:rsidRPr="000F2815" w:rsidRDefault="000F2815" w:rsidP="000F2815">
            <w:pPr>
              <w:jc w:val="center"/>
              <w:rPr>
                <w:rFonts w:ascii="Sylfaen" w:hAnsi="Sylfaen" w:cs="Calibri"/>
                <w:b/>
                <w:bCs/>
                <w:color w:val="000000"/>
                <w:sz w:val="18"/>
                <w:szCs w:val="18"/>
                <w:lang w:val="en-US"/>
              </w:rPr>
            </w:pPr>
            <w:proofErr w:type="spellStart"/>
            <w:r w:rsidRPr="000F2815">
              <w:rPr>
                <w:rFonts w:ascii="Sylfaen" w:hAnsi="Sylfaen" w:cs="Calibri"/>
                <w:b/>
                <w:bCs/>
                <w:color w:val="000000"/>
                <w:sz w:val="18"/>
                <w:szCs w:val="18"/>
                <w:lang w:val="en-US"/>
              </w:rPr>
              <w:t>ჯამი</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34000</w:t>
            </w:r>
          </w:p>
        </w:tc>
        <w:tc>
          <w:tcPr>
            <w:tcW w:w="99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32980</w:t>
            </w:r>
          </w:p>
        </w:tc>
        <w:tc>
          <w:tcPr>
            <w:tcW w:w="1077"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32980</w:t>
            </w:r>
          </w:p>
        </w:tc>
        <w:tc>
          <w:tcPr>
            <w:tcW w:w="1533" w:type="dxa"/>
            <w:gridSpan w:val="2"/>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0</w:t>
            </w:r>
          </w:p>
        </w:tc>
        <w:tc>
          <w:tcPr>
            <w:tcW w:w="782"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1020</w:t>
            </w:r>
          </w:p>
        </w:tc>
      </w:tr>
      <w:tr w:rsidR="000F2815" w:rsidRPr="000F2815" w:rsidTr="000F2815">
        <w:trPr>
          <w:trHeight w:val="1659"/>
        </w:trPr>
        <w:tc>
          <w:tcPr>
            <w:tcW w:w="568" w:type="dxa"/>
            <w:vMerge w:val="restart"/>
            <w:tcBorders>
              <w:top w:val="nil"/>
              <w:left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4</w:t>
            </w:r>
          </w:p>
        </w:tc>
        <w:tc>
          <w:tcPr>
            <w:tcW w:w="1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F2815" w:rsidRDefault="000F2815" w:rsidP="000F2815">
            <w:pPr>
              <w:jc w:val="center"/>
              <w:rPr>
                <w:rFonts w:ascii="Sylfaen" w:hAnsi="Sylfaen" w:cs="Calibri"/>
                <w:color w:val="000000"/>
                <w:sz w:val="18"/>
                <w:szCs w:val="18"/>
                <w:lang w:val="en-US"/>
              </w:rPr>
            </w:pPr>
          </w:p>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გურიფული</w:t>
            </w:r>
            <w:proofErr w:type="spellEnd"/>
          </w:p>
        </w:tc>
        <w:tc>
          <w:tcPr>
            <w:tcW w:w="1356"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პირველი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გურიფული</w:t>
            </w:r>
            <w:proofErr w:type="spellEnd"/>
          </w:p>
        </w:tc>
        <w:tc>
          <w:tcPr>
            <w:tcW w:w="1644" w:type="dxa"/>
            <w:gridSpan w:val="2"/>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გურიფულის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პირველ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გურიფულში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გარე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განათების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მოწყობა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12000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11640</w:t>
            </w:r>
          </w:p>
        </w:tc>
        <w:tc>
          <w:tcPr>
            <w:tcW w:w="1077" w:type="dxa"/>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11640</w:t>
            </w:r>
          </w:p>
        </w:tc>
        <w:tc>
          <w:tcPr>
            <w:tcW w:w="1533" w:type="dxa"/>
            <w:gridSpan w:val="2"/>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360</w:t>
            </w:r>
          </w:p>
        </w:tc>
      </w:tr>
      <w:tr w:rsidR="000F2815" w:rsidRPr="000F2815" w:rsidTr="000F2815">
        <w:trPr>
          <w:trHeight w:val="1555"/>
        </w:trPr>
        <w:tc>
          <w:tcPr>
            <w:tcW w:w="568" w:type="dxa"/>
            <w:vMerge/>
            <w:tcBorders>
              <w:left w:val="single" w:sz="4" w:space="0" w:color="auto"/>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63" w:type="dxa"/>
            <w:gridSpan w:val="2"/>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356"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მეორე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გურიფული</w:t>
            </w:r>
            <w:proofErr w:type="spellEnd"/>
          </w:p>
        </w:tc>
        <w:tc>
          <w:tcPr>
            <w:tcW w:w="1644" w:type="dxa"/>
            <w:gridSpan w:val="2"/>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გურიფულის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მეორე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გურიფულში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გარე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განათების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მოწყობა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16000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15520</w:t>
            </w:r>
          </w:p>
        </w:tc>
        <w:tc>
          <w:tcPr>
            <w:tcW w:w="1077" w:type="dxa"/>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15520</w:t>
            </w:r>
          </w:p>
        </w:tc>
        <w:tc>
          <w:tcPr>
            <w:tcW w:w="1533" w:type="dxa"/>
            <w:gridSpan w:val="2"/>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480</w:t>
            </w:r>
          </w:p>
        </w:tc>
      </w:tr>
      <w:tr w:rsidR="000F2815" w:rsidRPr="000F2815" w:rsidTr="000F2815">
        <w:trPr>
          <w:trHeight w:val="183"/>
        </w:trPr>
        <w:tc>
          <w:tcPr>
            <w:tcW w:w="568" w:type="dxa"/>
            <w:vMerge/>
            <w:tcBorders>
              <w:left w:val="single" w:sz="4" w:space="0" w:color="auto"/>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b/>
                <w:bCs/>
                <w:color w:val="000000"/>
                <w:sz w:val="18"/>
                <w:szCs w:val="18"/>
                <w:lang w:val="en-US"/>
              </w:rPr>
            </w:pPr>
          </w:p>
        </w:tc>
        <w:tc>
          <w:tcPr>
            <w:tcW w:w="446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F2815" w:rsidRPr="000F2815" w:rsidRDefault="000F2815" w:rsidP="000F2815">
            <w:pPr>
              <w:jc w:val="center"/>
              <w:rPr>
                <w:rFonts w:ascii="Sylfaen" w:hAnsi="Sylfaen" w:cs="Calibri"/>
                <w:b/>
                <w:bCs/>
                <w:color w:val="000000"/>
                <w:sz w:val="18"/>
                <w:szCs w:val="18"/>
                <w:lang w:val="en-US"/>
              </w:rPr>
            </w:pPr>
            <w:proofErr w:type="spellStart"/>
            <w:r w:rsidRPr="000F2815">
              <w:rPr>
                <w:rFonts w:ascii="Sylfaen" w:hAnsi="Sylfaen" w:cs="Calibri"/>
                <w:b/>
                <w:bCs/>
                <w:color w:val="000000"/>
                <w:sz w:val="18"/>
                <w:szCs w:val="18"/>
                <w:lang w:val="en-US"/>
              </w:rPr>
              <w:t>ჯამი</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28000</w:t>
            </w:r>
          </w:p>
        </w:tc>
        <w:tc>
          <w:tcPr>
            <w:tcW w:w="99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27160</w:t>
            </w:r>
          </w:p>
        </w:tc>
        <w:tc>
          <w:tcPr>
            <w:tcW w:w="1077"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27160</w:t>
            </w:r>
          </w:p>
        </w:tc>
        <w:tc>
          <w:tcPr>
            <w:tcW w:w="1533" w:type="dxa"/>
            <w:gridSpan w:val="2"/>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0</w:t>
            </w:r>
          </w:p>
        </w:tc>
        <w:tc>
          <w:tcPr>
            <w:tcW w:w="782"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840</w:t>
            </w:r>
          </w:p>
        </w:tc>
      </w:tr>
      <w:tr w:rsidR="000F2815" w:rsidRPr="000F2815" w:rsidTr="000F2815">
        <w:trPr>
          <w:trHeight w:val="1427"/>
        </w:trPr>
        <w:tc>
          <w:tcPr>
            <w:tcW w:w="568" w:type="dxa"/>
            <w:vMerge w:val="restart"/>
            <w:tcBorders>
              <w:top w:val="nil"/>
              <w:left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5</w:t>
            </w:r>
          </w:p>
        </w:tc>
        <w:tc>
          <w:tcPr>
            <w:tcW w:w="1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ზემო</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ქვალონი</w:t>
            </w:r>
            <w:proofErr w:type="spellEnd"/>
          </w:p>
        </w:tc>
        <w:tc>
          <w:tcPr>
            <w:tcW w:w="1356"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ზემო</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ქვალონი</w:t>
            </w:r>
            <w:proofErr w:type="spellEnd"/>
          </w:p>
        </w:tc>
        <w:tc>
          <w:tcPr>
            <w:tcW w:w="1644" w:type="dxa"/>
            <w:gridSpan w:val="2"/>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ზემო</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ქვალონის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ზემო</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ქვალონში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გარე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განათების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მოწყობა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10000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9700</w:t>
            </w:r>
          </w:p>
        </w:tc>
        <w:tc>
          <w:tcPr>
            <w:tcW w:w="1077" w:type="dxa"/>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9700</w:t>
            </w:r>
          </w:p>
        </w:tc>
        <w:tc>
          <w:tcPr>
            <w:tcW w:w="1533" w:type="dxa"/>
            <w:gridSpan w:val="2"/>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300</w:t>
            </w:r>
          </w:p>
        </w:tc>
      </w:tr>
      <w:tr w:rsidR="000F2815" w:rsidRPr="000F2815" w:rsidTr="000F2815">
        <w:trPr>
          <w:trHeight w:val="1743"/>
        </w:trPr>
        <w:tc>
          <w:tcPr>
            <w:tcW w:w="568" w:type="dxa"/>
            <w:vMerge/>
            <w:tcBorders>
              <w:left w:val="single" w:sz="4" w:space="0" w:color="auto"/>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63" w:type="dxa"/>
            <w:gridSpan w:val="2"/>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356"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საალანიო-საფაჩულიო</w:t>
            </w:r>
            <w:proofErr w:type="spellEnd"/>
          </w:p>
        </w:tc>
        <w:tc>
          <w:tcPr>
            <w:tcW w:w="1644" w:type="dxa"/>
            <w:gridSpan w:val="2"/>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ზემო</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ქვალონის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საალანიო-საფაჩულიოშიშიდა</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სასოფლო</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გზის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მოხრეშვა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20000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19400</w:t>
            </w:r>
          </w:p>
        </w:tc>
        <w:tc>
          <w:tcPr>
            <w:tcW w:w="1077" w:type="dxa"/>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9700</w:t>
            </w:r>
          </w:p>
        </w:tc>
        <w:tc>
          <w:tcPr>
            <w:tcW w:w="1533" w:type="dxa"/>
            <w:gridSpan w:val="2"/>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9700</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600</w:t>
            </w:r>
          </w:p>
        </w:tc>
      </w:tr>
      <w:tr w:rsidR="000F2815" w:rsidRPr="000F2815" w:rsidTr="000F2815">
        <w:trPr>
          <w:trHeight w:val="1268"/>
        </w:trPr>
        <w:tc>
          <w:tcPr>
            <w:tcW w:w="568" w:type="dxa"/>
            <w:vMerge/>
            <w:tcBorders>
              <w:left w:val="single" w:sz="4" w:space="0" w:color="auto"/>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63" w:type="dxa"/>
            <w:gridSpan w:val="2"/>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356"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სახოჭოლავო</w:t>
            </w:r>
            <w:proofErr w:type="spellEnd"/>
          </w:p>
        </w:tc>
        <w:tc>
          <w:tcPr>
            <w:tcW w:w="1644" w:type="dxa"/>
            <w:gridSpan w:val="2"/>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ზემო</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ქვალონის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სახოჭოლავოში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გარე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განათების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მოწყობა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12000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11640</w:t>
            </w:r>
          </w:p>
        </w:tc>
        <w:tc>
          <w:tcPr>
            <w:tcW w:w="1077" w:type="dxa"/>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11640</w:t>
            </w:r>
          </w:p>
        </w:tc>
        <w:tc>
          <w:tcPr>
            <w:tcW w:w="1533" w:type="dxa"/>
            <w:gridSpan w:val="2"/>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360</w:t>
            </w:r>
          </w:p>
        </w:tc>
      </w:tr>
      <w:tr w:rsidR="000F2815" w:rsidRPr="000F2815" w:rsidTr="000F2815">
        <w:trPr>
          <w:trHeight w:val="300"/>
        </w:trPr>
        <w:tc>
          <w:tcPr>
            <w:tcW w:w="568" w:type="dxa"/>
            <w:vMerge/>
            <w:tcBorders>
              <w:left w:val="single" w:sz="4" w:space="0" w:color="auto"/>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b/>
                <w:bCs/>
                <w:color w:val="000000"/>
                <w:sz w:val="18"/>
                <w:szCs w:val="18"/>
                <w:lang w:val="en-US"/>
              </w:rPr>
            </w:pPr>
          </w:p>
        </w:tc>
        <w:tc>
          <w:tcPr>
            <w:tcW w:w="446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F2815" w:rsidRPr="000F2815" w:rsidRDefault="000F2815" w:rsidP="000F2815">
            <w:pPr>
              <w:jc w:val="center"/>
              <w:rPr>
                <w:rFonts w:ascii="Sylfaen" w:hAnsi="Sylfaen" w:cs="Calibri"/>
                <w:b/>
                <w:bCs/>
                <w:color w:val="000000"/>
                <w:sz w:val="18"/>
                <w:szCs w:val="18"/>
                <w:lang w:val="en-US"/>
              </w:rPr>
            </w:pPr>
            <w:proofErr w:type="spellStart"/>
            <w:r w:rsidRPr="000F2815">
              <w:rPr>
                <w:rFonts w:ascii="Sylfaen" w:hAnsi="Sylfaen" w:cs="Calibri"/>
                <w:b/>
                <w:bCs/>
                <w:color w:val="000000"/>
                <w:sz w:val="18"/>
                <w:szCs w:val="18"/>
                <w:lang w:val="en-US"/>
              </w:rPr>
              <w:t>ჯამი</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42000</w:t>
            </w:r>
          </w:p>
        </w:tc>
        <w:tc>
          <w:tcPr>
            <w:tcW w:w="99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40740</w:t>
            </w:r>
          </w:p>
        </w:tc>
        <w:tc>
          <w:tcPr>
            <w:tcW w:w="1077"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31040</w:t>
            </w:r>
          </w:p>
        </w:tc>
        <w:tc>
          <w:tcPr>
            <w:tcW w:w="1533" w:type="dxa"/>
            <w:gridSpan w:val="2"/>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9700</w:t>
            </w:r>
          </w:p>
        </w:tc>
        <w:tc>
          <w:tcPr>
            <w:tcW w:w="782"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1260</w:t>
            </w:r>
          </w:p>
        </w:tc>
      </w:tr>
      <w:tr w:rsidR="000F2815" w:rsidRPr="000F2815" w:rsidTr="000F2815">
        <w:trPr>
          <w:trHeight w:val="1268"/>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lastRenderedPageBreak/>
              <w:t>6</w:t>
            </w:r>
          </w:p>
        </w:tc>
        <w:tc>
          <w:tcPr>
            <w:tcW w:w="146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თორსა-დღვაბა</w:t>
            </w:r>
            <w:proofErr w:type="spellEnd"/>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თორსა</w:t>
            </w:r>
            <w:proofErr w:type="spellEnd"/>
          </w:p>
        </w:tc>
        <w:tc>
          <w:tcPr>
            <w:tcW w:w="1644" w:type="dxa"/>
            <w:gridSpan w:val="2"/>
            <w:tcBorders>
              <w:top w:val="single" w:sz="4" w:space="0" w:color="auto"/>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თორსა-დღვაბის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თორსაში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ღელე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თოლისკურზე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ხიდ-ბოგირების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მოწყობა</w:t>
            </w:r>
            <w:proofErr w:type="spellEnd"/>
            <w:r w:rsidRPr="000F2815">
              <w:rPr>
                <w:rFonts w:ascii="Sylfaen" w:hAnsi="Sylfaen" w:cs="Calibri"/>
                <w:color w:val="000000"/>
                <w:sz w:val="18"/>
                <w:szCs w:val="18"/>
                <w:lang w:val="en-US"/>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16000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15520</w:t>
            </w:r>
          </w:p>
        </w:tc>
        <w:tc>
          <w:tcPr>
            <w:tcW w:w="1077" w:type="dxa"/>
            <w:tcBorders>
              <w:top w:val="single" w:sz="4" w:space="0" w:color="auto"/>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15520</w:t>
            </w:r>
          </w:p>
        </w:tc>
        <w:tc>
          <w:tcPr>
            <w:tcW w:w="1533" w:type="dxa"/>
            <w:gridSpan w:val="2"/>
            <w:tcBorders>
              <w:top w:val="single" w:sz="4" w:space="0" w:color="auto"/>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480</w:t>
            </w:r>
          </w:p>
        </w:tc>
      </w:tr>
      <w:tr w:rsidR="000F2815" w:rsidRPr="000F2815" w:rsidTr="000F2815">
        <w:trPr>
          <w:trHeight w:val="1552"/>
        </w:trPr>
        <w:tc>
          <w:tcPr>
            <w:tcW w:w="568" w:type="dxa"/>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63" w:type="dxa"/>
            <w:gridSpan w:val="2"/>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356"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დღვაბა</w:t>
            </w:r>
            <w:proofErr w:type="spellEnd"/>
          </w:p>
        </w:tc>
        <w:tc>
          <w:tcPr>
            <w:tcW w:w="1644" w:type="dxa"/>
            <w:gridSpan w:val="2"/>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თორსა-დღვაბის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დღვაბაში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ბეტონის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გზის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მოწყობა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12000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11640</w:t>
            </w:r>
          </w:p>
        </w:tc>
        <w:tc>
          <w:tcPr>
            <w:tcW w:w="1077" w:type="dxa"/>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11640</w:t>
            </w:r>
          </w:p>
        </w:tc>
        <w:tc>
          <w:tcPr>
            <w:tcW w:w="1533" w:type="dxa"/>
            <w:gridSpan w:val="2"/>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360</w:t>
            </w:r>
          </w:p>
        </w:tc>
      </w:tr>
      <w:tr w:rsidR="000F2815" w:rsidRPr="000F2815" w:rsidTr="000F2815">
        <w:trPr>
          <w:trHeight w:val="1717"/>
        </w:trPr>
        <w:tc>
          <w:tcPr>
            <w:tcW w:w="568" w:type="dxa"/>
            <w:vMerge/>
            <w:tcBorders>
              <w:top w:val="nil"/>
              <w:left w:val="single" w:sz="4" w:space="0" w:color="auto"/>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63" w:type="dxa"/>
            <w:gridSpan w:val="2"/>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356"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საბუკიო</w:t>
            </w:r>
            <w:proofErr w:type="spellEnd"/>
          </w:p>
        </w:tc>
        <w:tc>
          <w:tcPr>
            <w:tcW w:w="1644" w:type="dxa"/>
            <w:gridSpan w:val="2"/>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თორსა-დღვაბის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საბუკიოში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სანიაღვრე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არხის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ამოწმენდა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10000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9700</w:t>
            </w:r>
          </w:p>
        </w:tc>
        <w:tc>
          <w:tcPr>
            <w:tcW w:w="1077" w:type="dxa"/>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9700</w:t>
            </w:r>
          </w:p>
        </w:tc>
        <w:tc>
          <w:tcPr>
            <w:tcW w:w="1533" w:type="dxa"/>
            <w:gridSpan w:val="2"/>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300</w:t>
            </w:r>
          </w:p>
        </w:tc>
      </w:tr>
      <w:tr w:rsidR="000F2815" w:rsidRPr="000F2815" w:rsidTr="000F2815">
        <w:trPr>
          <w:trHeight w:val="300"/>
        </w:trPr>
        <w:tc>
          <w:tcPr>
            <w:tcW w:w="568" w:type="dxa"/>
            <w:tcBorders>
              <w:left w:val="single" w:sz="4" w:space="0" w:color="auto"/>
              <w:bottom w:val="single" w:sz="4" w:space="0" w:color="auto"/>
              <w:right w:val="single" w:sz="4" w:space="0" w:color="000000"/>
            </w:tcBorders>
            <w:shd w:val="clear" w:color="auto" w:fill="auto"/>
            <w:vAlign w:val="center"/>
            <w:hideMark/>
          </w:tcPr>
          <w:p w:rsidR="000F2815" w:rsidRPr="000F2815" w:rsidRDefault="000F2815" w:rsidP="000F2815">
            <w:pPr>
              <w:jc w:val="center"/>
              <w:rPr>
                <w:rFonts w:ascii="Sylfaen" w:hAnsi="Sylfaen" w:cs="Calibri"/>
                <w:b/>
                <w:bCs/>
                <w:color w:val="000000"/>
                <w:sz w:val="18"/>
                <w:szCs w:val="18"/>
                <w:lang w:val="en-US"/>
              </w:rPr>
            </w:pPr>
          </w:p>
        </w:tc>
        <w:tc>
          <w:tcPr>
            <w:tcW w:w="446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F2815" w:rsidRPr="000F2815" w:rsidRDefault="000F2815" w:rsidP="000F2815">
            <w:pPr>
              <w:jc w:val="center"/>
              <w:rPr>
                <w:rFonts w:ascii="Sylfaen" w:hAnsi="Sylfaen" w:cs="Calibri"/>
                <w:b/>
                <w:bCs/>
                <w:color w:val="000000"/>
                <w:sz w:val="18"/>
                <w:szCs w:val="18"/>
                <w:lang w:val="en-US"/>
              </w:rPr>
            </w:pPr>
            <w:proofErr w:type="spellStart"/>
            <w:r w:rsidRPr="000F2815">
              <w:rPr>
                <w:rFonts w:ascii="Sylfaen" w:hAnsi="Sylfaen" w:cs="Calibri"/>
                <w:b/>
                <w:bCs/>
                <w:color w:val="000000"/>
                <w:sz w:val="18"/>
                <w:szCs w:val="18"/>
                <w:lang w:val="en-US"/>
              </w:rPr>
              <w:t>ჯამი</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38000</w:t>
            </w:r>
          </w:p>
        </w:tc>
        <w:tc>
          <w:tcPr>
            <w:tcW w:w="99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36860</w:t>
            </w:r>
          </w:p>
        </w:tc>
        <w:tc>
          <w:tcPr>
            <w:tcW w:w="1112" w:type="dxa"/>
            <w:gridSpan w:val="2"/>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36860</w:t>
            </w:r>
          </w:p>
        </w:tc>
        <w:tc>
          <w:tcPr>
            <w:tcW w:w="1498"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0</w:t>
            </w:r>
          </w:p>
        </w:tc>
        <w:tc>
          <w:tcPr>
            <w:tcW w:w="782"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1140</w:t>
            </w:r>
          </w:p>
        </w:tc>
      </w:tr>
      <w:tr w:rsidR="000F2815" w:rsidRPr="000F2815" w:rsidTr="000F2815">
        <w:trPr>
          <w:trHeight w:val="1507"/>
        </w:trPr>
        <w:tc>
          <w:tcPr>
            <w:tcW w:w="568" w:type="dxa"/>
            <w:vMerge w:val="restart"/>
            <w:tcBorders>
              <w:top w:val="nil"/>
              <w:left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7</w:t>
            </w:r>
          </w:p>
        </w:tc>
        <w:tc>
          <w:tcPr>
            <w:tcW w:w="1428" w:type="dxa"/>
            <w:vMerge w:val="restart"/>
            <w:tcBorders>
              <w:top w:val="nil"/>
              <w:left w:val="single" w:sz="4" w:space="0" w:color="auto"/>
              <w:bottom w:val="single" w:sz="4" w:space="0" w:color="000000"/>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ნოჯიხევი</w:t>
            </w:r>
            <w:proofErr w:type="spellEnd"/>
          </w:p>
        </w:tc>
        <w:tc>
          <w:tcPr>
            <w:tcW w:w="142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ნოჯიხევი</w:t>
            </w:r>
            <w:proofErr w:type="spellEnd"/>
          </w:p>
        </w:tc>
        <w:tc>
          <w:tcPr>
            <w:tcW w:w="1609"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ნოჯიხევის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ნოჯიხევში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გარე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განათების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მოწყობა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11000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10670</w:t>
            </w:r>
          </w:p>
        </w:tc>
        <w:tc>
          <w:tcPr>
            <w:tcW w:w="1112" w:type="dxa"/>
            <w:gridSpan w:val="2"/>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10670</w:t>
            </w:r>
          </w:p>
        </w:tc>
        <w:tc>
          <w:tcPr>
            <w:tcW w:w="1498" w:type="dxa"/>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330</w:t>
            </w:r>
          </w:p>
        </w:tc>
      </w:tr>
      <w:tr w:rsidR="000F2815" w:rsidRPr="000F2815" w:rsidTr="000F2815">
        <w:trPr>
          <w:trHeight w:val="1517"/>
        </w:trPr>
        <w:tc>
          <w:tcPr>
            <w:tcW w:w="568" w:type="dxa"/>
            <w:vMerge/>
            <w:tcBorders>
              <w:left w:val="single" w:sz="4" w:space="0" w:color="auto"/>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28" w:type="dxa"/>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426" w:type="dxa"/>
            <w:gridSpan w:val="3"/>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609"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ნოჯიხევის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ნოჯიხევში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მილხიდების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რეაბილიტაცია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5000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4850</w:t>
            </w:r>
          </w:p>
        </w:tc>
        <w:tc>
          <w:tcPr>
            <w:tcW w:w="1112" w:type="dxa"/>
            <w:gridSpan w:val="2"/>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4850</w:t>
            </w:r>
          </w:p>
        </w:tc>
        <w:tc>
          <w:tcPr>
            <w:tcW w:w="1498" w:type="dxa"/>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150</w:t>
            </w:r>
          </w:p>
        </w:tc>
      </w:tr>
      <w:tr w:rsidR="000F2815" w:rsidRPr="000F2815" w:rsidTr="000F2815">
        <w:trPr>
          <w:trHeight w:val="1980"/>
        </w:trPr>
        <w:tc>
          <w:tcPr>
            <w:tcW w:w="568" w:type="dxa"/>
            <w:vMerge/>
            <w:tcBorders>
              <w:left w:val="single" w:sz="4" w:space="0" w:color="auto"/>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28" w:type="dxa"/>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426" w:type="dxa"/>
            <w:gridSpan w:val="3"/>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დასახლება</w:t>
            </w:r>
            <w:proofErr w:type="spellEnd"/>
          </w:p>
        </w:tc>
        <w:tc>
          <w:tcPr>
            <w:tcW w:w="1609"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ნოჯიხევის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დასახლებაში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საბავშვო</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ბაღის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ნაწილობრივ</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რეაბილიტაცია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16000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15520</w:t>
            </w:r>
          </w:p>
        </w:tc>
        <w:tc>
          <w:tcPr>
            <w:tcW w:w="1112" w:type="dxa"/>
            <w:gridSpan w:val="2"/>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15520</w:t>
            </w:r>
          </w:p>
        </w:tc>
        <w:tc>
          <w:tcPr>
            <w:tcW w:w="1498" w:type="dxa"/>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480</w:t>
            </w:r>
          </w:p>
        </w:tc>
      </w:tr>
      <w:tr w:rsidR="000F2815" w:rsidRPr="000F2815" w:rsidTr="000F2815">
        <w:trPr>
          <w:trHeight w:val="1413"/>
        </w:trPr>
        <w:tc>
          <w:tcPr>
            <w:tcW w:w="568" w:type="dxa"/>
            <w:vMerge/>
            <w:tcBorders>
              <w:left w:val="single" w:sz="4" w:space="0" w:color="auto"/>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28" w:type="dxa"/>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426" w:type="dxa"/>
            <w:gridSpan w:val="3"/>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ზენი</w:t>
            </w:r>
            <w:proofErr w:type="spellEnd"/>
          </w:p>
        </w:tc>
        <w:tc>
          <w:tcPr>
            <w:tcW w:w="1609"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ნოჯიხევის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ზენში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გარე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განათების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მოწყობა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10000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9700</w:t>
            </w:r>
          </w:p>
        </w:tc>
        <w:tc>
          <w:tcPr>
            <w:tcW w:w="1112" w:type="dxa"/>
            <w:gridSpan w:val="2"/>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9700</w:t>
            </w:r>
          </w:p>
        </w:tc>
        <w:tc>
          <w:tcPr>
            <w:tcW w:w="1498" w:type="dxa"/>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300</w:t>
            </w:r>
          </w:p>
        </w:tc>
      </w:tr>
      <w:tr w:rsidR="000F2815" w:rsidRPr="000F2815" w:rsidTr="000F2815">
        <w:trPr>
          <w:trHeight w:val="1268"/>
        </w:trPr>
        <w:tc>
          <w:tcPr>
            <w:tcW w:w="568" w:type="dxa"/>
            <w:vMerge/>
            <w:tcBorders>
              <w:left w:val="single" w:sz="4" w:space="0" w:color="auto"/>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28" w:type="dxa"/>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426" w:type="dxa"/>
            <w:gridSpan w:val="3"/>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კუთხე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ნოჯიხევი</w:t>
            </w:r>
            <w:proofErr w:type="spellEnd"/>
          </w:p>
        </w:tc>
        <w:tc>
          <w:tcPr>
            <w:tcW w:w="1609"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ნოჯიხევის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კუთხე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ნოჯიხევში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გარე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განათების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მოწყობა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12000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11640</w:t>
            </w:r>
          </w:p>
        </w:tc>
        <w:tc>
          <w:tcPr>
            <w:tcW w:w="1112" w:type="dxa"/>
            <w:gridSpan w:val="2"/>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11640</w:t>
            </w:r>
          </w:p>
        </w:tc>
        <w:tc>
          <w:tcPr>
            <w:tcW w:w="1498" w:type="dxa"/>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360</w:t>
            </w:r>
          </w:p>
        </w:tc>
      </w:tr>
      <w:tr w:rsidR="000F2815" w:rsidRPr="000F2815" w:rsidTr="000F2815">
        <w:trPr>
          <w:trHeight w:val="1268"/>
        </w:trPr>
        <w:tc>
          <w:tcPr>
            <w:tcW w:w="568" w:type="dxa"/>
            <w:vMerge/>
            <w:tcBorders>
              <w:left w:val="single" w:sz="4" w:space="0" w:color="auto"/>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28" w:type="dxa"/>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426" w:type="dxa"/>
            <w:gridSpan w:val="3"/>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ნაფოშტუ</w:t>
            </w:r>
            <w:proofErr w:type="spellEnd"/>
          </w:p>
        </w:tc>
        <w:tc>
          <w:tcPr>
            <w:tcW w:w="1609"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ნოჯიხევის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ნაფოშტუში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lastRenderedPageBreak/>
              <w:t>გარე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განათების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მოწყობა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lastRenderedPageBreak/>
              <w:t>16000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15520</w:t>
            </w:r>
          </w:p>
        </w:tc>
        <w:tc>
          <w:tcPr>
            <w:tcW w:w="1112" w:type="dxa"/>
            <w:gridSpan w:val="2"/>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15520</w:t>
            </w:r>
          </w:p>
        </w:tc>
        <w:tc>
          <w:tcPr>
            <w:tcW w:w="1498" w:type="dxa"/>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480</w:t>
            </w:r>
          </w:p>
        </w:tc>
      </w:tr>
      <w:tr w:rsidR="000F2815" w:rsidRPr="000F2815" w:rsidTr="000F2815">
        <w:trPr>
          <w:trHeight w:val="300"/>
        </w:trPr>
        <w:tc>
          <w:tcPr>
            <w:tcW w:w="568" w:type="dxa"/>
            <w:vMerge/>
            <w:tcBorders>
              <w:left w:val="single" w:sz="4" w:space="0" w:color="auto"/>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b/>
                <w:bCs/>
                <w:color w:val="000000"/>
                <w:sz w:val="18"/>
                <w:szCs w:val="18"/>
                <w:lang w:val="en-US"/>
              </w:rPr>
            </w:pPr>
          </w:p>
        </w:tc>
        <w:tc>
          <w:tcPr>
            <w:tcW w:w="446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F2815" w:rsidRPr="000F2815" w:rsidRDefault="000F2815" w:rsidP="000F2815">
            <w:pPr>
              <w:jc w:val="center"/>
              <w:rPr>
                <w:rFonts w:ascii="Sylfaen" w:hAnsi="Sylfaen" w:cs="Calibri"/>
                <w:b/>
                <w:bCs/>
                <w:color w:val="000000"/>
                <w:sz w:val="18"/>
                <w:szCs w:val="18"/>
                <w:lang w:val="en-US"/>
              </w:rPr>
            </w:pPr>
            <w:proofErr w:type="spellStart"/>
            <w:r w:rsidRPr="000F2815">
              <w:rPr>
                <w:rFonts w:ascii="Sylfaen" w:hAnsi="Sylfaen" w:cs="Calibri"/>
                <w:b/>
                <w:bCs/>
                <w:color w:val="000000"/>
                <w:sz w:val="18"/>
                <w:szCs w:val="18"/>
                <w:lang w:val="en-US"/>
              </w:rPr>
              <w:t>ჯამი</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70000</w:t>
            </w:r>
          </w:p>
        </w:tc>
        <w:tc>
          <w:tcPr>
            <w:tcW w:w="99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67900</w:t>
            </w:r>
          </w:p>
        </w:tc>
        <w:tc>
          <w:tcPr>
            <w:tcW w:w="1112" w:type="dxa"/>
            <w:gridSpan w:val="2"/>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67900</w:t>
            </w:r>
          </w:p>
        </w:tc>
        <w:tc>
          <w:tcPr>
            <w:tcW w:w="1498"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0</w:t>
            </w:r>
          </w:p>
        </w:tc>
        <w:tc>
          <w:tcPr>
            <w:tcW w:w="782"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2100</w:t>
            </w:r>
          </w:p>
        </w:tc>
      </w:tr>
      <w:tr w:rsidR="000F2815" w:rsidRPr="000F2815" w:rsidTr="000F2815">
        <w:trPr>
          <w:trHeight w:val="1126"/>
        </w:trPr>
        <w:tc>
          <w:tcPr>
            <w:tcW w:w="568" w:type="dxa"/>
            <w:vMerge w:val="restart"/>
            <w:tcBorders>
              <w:top w:val="single" w:sz="4" w:space="0" w:color="auto"/>
              <w:left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8</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პატარა</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ფოთი</w:t>
            </w:r>
            <w:proofErr w:type="spellEnd"/>
          </w:p>
        </w:tc>
        <w:tc>
          <w:tcPr>
            <w:tcW w:w="1426" w:type="dxa"/>
            <w:gridSpan w:val="3"/>
            <w:tcBorders>
              <w:top w:val="single" w:sz="4" w:space="0" w:color="auto"/>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პატარა</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ფოთი</w:t>
            </w:r>
            <w:proofErr w:type="spellEnd"/>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პატარა</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ფოთის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გარე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განათების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მოწყობა</w:t>
            </w:r>
            <w:proofErr w:type="spellEnd"/>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16000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15520</w:t>
            </w:r>
          </w:p>
        </w:tc>
        <w:tc>
          <w:tcPr>
            <w:tcW w:w="1112" w:type="dxa"/>
            <w:gridSpan w:val="2"/>
            <w:tcBorders>
              <w:top w:val="single" w:sz="4" w:space="0" w:color="auto"/>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15520</w:t>
            </w:r>
          </w:p>
        </w:tc>
        <w:tc>
          <w:tcPr>
            <w:tcW w:w="1498" w:type="dxa"/>
            <w:tcBorders>
              <w:top w:val="single" w:sz="4" w:space="0" w:color="auto"/>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480</w:t>
            </w:r>
          </w:p>
        </w:tc>
      </w:tr>
      <w:tr w:rsidR="000F2815" w:rsidRPr="000F2815" w:rsidTr="000F2815">
        <w:trPr>
          <w:trHeight w:val="300"/>
        </w:trPr>
        <w:tc>
          <w:tcPr>
            <w:tcW w:w="568" w:type="dxa"/>
            <w:vMerge/>
            <w:tcBorders>
              <w:left w:val="single" w:sz="4" w:space="0" w:color="auto"/>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b/>
                <w:bCs/>
                <w:color w:val="000000"/>
                <w:sz w:val="18"/>
                <w:szCs w:val="18"/>
                <w:lang w:val="en-US"/>
              </w:rPr>
            </w:pPr>
          </w:p>
        </w:tc>
        <w:tc>
          <w:tcPr>
            <w:tcW w:w="446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F2815" w:rsidRPr="000F2815" w:rsidRDefault="000F2815" w:rsidP="000F2815">
            <w:pPr>
              <w:jc w:val="center"/>
              <w:rPr>
                <w:rFonts w:ascii="Sylfaen" w:hAnsi="Sylfaen" w:cs="Calibri"/>
                <w:b/>
                <w:bCs/>
                <w:color w:val="000000"/>
                <w:sz w:val="18"/>
                <w:szCs w:val="18"/>
                <w:lang w:val="en-US"/>
              </w:rPr>
            </w:pPr>
            <w:proofErr w:type="spellStart"/>
            <w:r w:rsidRPr="000F2815">
              <w:rPr>
                <w:rFonts w:ascii="Sylfaen" w:hAnsi="Sylfaen" w:cs="Calibri"/>
                <w:b/>
                <w:bCs/>
                <w:color w:val="000000"/>
                <w:sz w:val="18"/>
                <w:szCs w:val="18"/>
                <w:lang w:val="en-US"/>
              </w:rPr>
              <w:t>ჯამი</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16000</w:t>
            </w:r>
          </w:p>
        </w:tc>
        <w:tc>
          <w:tcPr>
            <w:tcW w:w="99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15520</w:t>
            </w:r>
          </w:p>
        </w:tc>
        <w:tc>
          <w:tcPr>
            <w:tcW w:w="1112" w:type="dxa"/>
            <w:gridSpan w:val="2"/>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15520</w:t>
            </w:r>
          </w:p>
        </w:tc>
        <w:tc>
          <w:tcPr>
            <w:tcW w:w="1498"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0</w:t>
            </w:r>
          </w:p>
        </w:tc>
        <w:tc>
          <w:tcPr>
            <w:tcW w:w="782"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480</w:t>
            </w:r>
          </w:p>
        </w:tc>
      </w:tr>
      <w:tr w:rsidR="000F2815" w:rsidRPr="000F2815" w:rsidTr="000F2815">
        <w:trPr>
          <w:trHeight w:val="2026"/>
        </w:trPr>
        <w:tc>
          <w:tcPr>
            <w:tcW w:w="568" w:type="dxa"/>
            <w:vMerge w:val="restart"/>
            <w:tcBorders>
              <w:top w:val="nil"/>
              <w:left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9</w:t>
            </w:r>
          </w:p>
        </w:tc>
        <w:tc>
          <w:tcPr>
            <w:tcW w:w="1428" w:type="dxa"/>
            <w:vMerge w:val="restart"/>
            <w:tcBorders>
              <w:top w:val="nil"/>
              <w:left w:val="single" w:sz="4" w:space="0" w:color="auto"/>
              <w:bottom w:val="single" w:sz="4" w:space="0" w:color="000000"/>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პირველი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მაისი</w:t>
            </w:r>
            <w:proofErr w:type="spellEnd"/>
          </w:p>
        </w:tc>
        <w:tc>
          <w:tcPr>
            <w:tcW w:w="1426" w:type="dxa"/>
            <w:gridSpan w:val="3"/>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ბულიწყუ</w:t>
            </w:r>
            <w:proofErr w:type="spellEnd"/>
          </w:p>
        </w:tc>
        <w:tc>
          <w:tcPr>
            <w:tcW w:w="1609"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პირველი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მაისის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ბულიწყუში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ოტია</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იოსელიანის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ქუჩის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ბოლოს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ცხაურის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მოწყობა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16000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15520</w:t>
            </w:r>
          </w:p>
        </w:tc>
        <w:tc>
          <w:tcPr>
            <w:tcW w:w="1112" w:type="dxa"/>
            <w:gridSpan w:val="2"/>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15520</w:t>
            </w:r>
          </w:p>
        </w:tc>
        <w:tc>
          <w:tcPr>
            <w:tcW w:w="1498" w:type="dxa"/>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480</w:t>
            </w:r>
          </w:p>
        </w:tc>
      </w:tr>
      <w:tr w:rsidR="000F2815" w:rsidRPr="000F2815" w:rsidTr="000F2815">
        <w:trPr>
          <w:trHeight w:val="1932"/>
        </w:trPr>
        <w:tc>
          <w:tcPr>
            <w:tcW w:w="568" w:type="dxa"/>
            <w:vMerge/>
            <w:tcBorders>
              <w:left w:val="single" w:sz="4" w:space="0" w:color="auto"/>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28" w:type="dxa"/>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426" w:type="dxa"/>
            <w:gridSpan w:val="3"/>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საკვიკვინიო</w:t>
            </w:r>
            <w:proofErr w:type="spellEnd"/>
          </w:p>
        </w:tc>
        <w:tc>
          <w:tcPr>
            <w:tcW w:w="1609"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proofErr w:type="gramStart"/>
            <w:r w:rsidRPr="000F2815">
              <w:rPr>
                <w:rFonts w:ascii="Sylfaen" w:hAnsi="Sylfaen" w:cs="Calibri"/>
                <w:color w:val="000000"/>
                <w:sz w:val="18"/>
                <w:szCs w:val="18"/>
                <w:lang w:val="en-US"/>
              </w:rPr>
              <w:t>პირველი</w:t>
            </w:r>
            <w:proofErr w:type="spellEnd"/>
            <w:proofErr w:type="gram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მაისის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საკვიკვინიოში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მდ</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მუნჩიაზე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არსებული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ლითონის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ხიდის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რეაბილიტაცია</w:t>
            </w:r>
            <w:proofErr w:type="spellEnd"/>
            <w:r w:rsidRPr="000F2815">
              <w:rPr>
                <w:rFonts w:ascii="Sylfaen" w:hAnsi="Sylfaen" w:cs="Calibri"/>
                <w:color w:val="000000"/>
                <w:sz w:val="18"/>
                <w:szCs w:val="18"/>
                <w:lang w:val="en-US"/>
              </w:rPr>
              <w:t xml:space="preserve"> </w:t>
            </w:r>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16000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15520</w:t>
            </w:r>
          </w:p>
        </w:tc>
        <w:tc>
          <w:tcPr>
            <w:tcW w:w="1112" w:type="dxa"/>
            <w:gridSpan w:val="2"/>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15520</w:t>
            </w:r>
          </w:p>
        </w:tc>
        <w:tc>
          <w:tcPr>
            <w:tcW w:w="1498" w:type="dxa"/>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480</w:t>
            </w:r>
          </w:p>
        </w:tc>
      </w:tr>
      <w:tr w:rsidR="000F2815" w:rsidRPr="000F2815" w:rsidTr="000F2815">
        <w:trPr>
          <w:trHeight w:val="1810"/>
        </w:trPr>
        <w:tc>
          <w:tcPr>
            <w:tcW w:w="568" w:type="dxa"/>
            <w:vMerge/>
            <w:tcBorders>
              <w:left w:val="single" w:sz="4" w:space="0" w:color="auto"/>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28" w:type="dxa"/>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426" w:type="dxa"/>
            <w:gridSpan w:val="3"/>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ჭიხუ</w:t>
            </w:r>
            <w:proofErr w:type="spellEnd"/>
          </w:p>
        </w:tc>
        <w:tc>
          <w:tcPr>
            <w:tcW w:w="1609"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პირველი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მაისის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ჭიხუში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ორბელიანის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ქუჩაზე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ხიდ-ბოგირის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რეაბილიტაცია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12000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11640</w:t>
            </w:r>
          </w:p>
        </w:tc>
        <w:tc>
          <w:tcPr>
            <w:tcW w:w="1112" w:type="dxa"/>
            <w:gridSpan w:val="2"/>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11640</w:t>
            </w:r>
          </w:p>
        </w:tc>
        <w:tc>
          <w:tcPr>
            <w:tcW w:w="1498" w:type="dxa"/>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360</w:t>
            </w:r>
          </w:p>
        </w:tc>
      </w:tr>
      <w:tr w:rsidR="000F2815" w:rsidRPr="000F2815" w:rsidTr="000F2815">
        <w:trPr>
          <w:trHeight w:val="300"/>
        </w:trPr>
        <w:tc>
          <w:tcPr>
            <w:tcW w:w="568" w:type="dxa"/>
            <w:vMerge/>
            <w:tcBorders>
              <w:left w:val="single" w:sz="4" w:space="0" w:color="auto"/>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b/>
                <w:bCs/>
                <w:color w:val="000000"/>
                <w:sz w:val="18"/>
                <w:szCs w:val="18"/>
                <w:lang w:val="en-US"/>
              </w:rPr>
            </w:pPr>
          </w:p>
        </w:tc>
        <w:tc>
          <w:tcPr>
            <w:tcW w:w="446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F2815" w:rsidRPr="000F2815" w:rsidRDefault="000F2815" w:rsidP="000F2815">
            <w:pPr>
              <w:jc w:val="center"/>
              <w:rPr>
                <w:rFonts w:ascii="Sylfaen" w:hAnsi="Sylfaen" w:cs="Calibri"/>
                <w:b/>
                <w:bCs/>
                <w:color w:val="000000"/>
                <w:sz w:val="18"/>
                <w:szCs w:val="18"/>
                <w:lang w:val="en-US"/>
              </w:rPr>
            </w:pPr>
            <w:proofErr w:type="spellStart"/>
            <w:r w:rsidRPr="000F2815">
              <w:rPr>
                <w:rFonts w:ascii="Sylfaen" w:hAnsi="Sylfaen" w:cs="Calibri"/>
                <w:b/>
                <w:bCs/>
                <w:color w:val="000000"/>
                <w:sz w:val="18"/>
                <w:szCs w:val="18"/>
                <w:lang w:val="en-US"/>
              </w:rPr>
              <w:t>ჯამი</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44000</w:t>
            </w:r>
          </w:p>
        </w:tc>
        <w:tc>
          <w:tcPr>
            <w:tcW w:w="99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42680</w:t>
            </w:r>
          </w:p>
        </w:tc>
        <w:tc>
          <w:tcPr>
            <w:tcW w:w="1112" w:type="dxa"/>
            <w:gridSpan w:val="2"/>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42680</w:t>
            </w:r>
          </w:p>
        </w:tc>
        <w:tc>
          <w:tcPr>
            <w:tcW w:w="1498"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0</w:t>
            </w:r>
          </w:p>
        </w:tc>
        <w:tc>
          <w:tcPr>
            <w:tcW w:w="782"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1320</w:t>
            </w:r>
          </w:p>
        </w:tc>
      </w:tr>
      <w:tr w:rsidR="000F2815" w:rsidRPr="000F2815" w:rsidTr="000F2815">
        <w:trPr>
          <w:trHeight w:val="1289"/>
        </w:trPr>
        <w:tc>
          <w:tcPr>
            <w:tcW w:w="568" w:type="dxa"/>
            <w:vMerge w:val="restart"/>
            <w:tcBorders>
              <w:top w:val="nil"/>
              <w:left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10</w:t>
            </w:r>
          </w:p>
        </w:tc>
        <w:tc>
          <w:tcPr>
            <w:tcW w:w="1428"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პირველი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ხორგა</w:t>
            </w:r>
            <w:proofErr w:type="spellEnd"/>
          </w:p>
        </w:tc>
        <w:tc>
          <w:tcPr>
            <w:tcW w:w="1426" w:type="dxa"/>
            <w:gridSpan w:val="3"/>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გამოღმა</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პირველი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ხორგა</w:t>
            </w:r>
            <w:proofErr w:type="spellEnd"/>
          </w:p>
        </w:tc>
        <w:tc>
          <w:tcPr>
            <w:tcW w:w="1609"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პირველი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ხორგის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გარე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განათების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მოწყობა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16000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15520</w:t>
            </w:r>
          </w:p>
        </w:tc>
        <w:tc>
          <w:tcPr>
            <w:tcW w:w="1112" w:type="dxa"/>
            <w:gridSpan w:val="2"/>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15520</w:t>
            </w:r>
          </w:p>
        </w:tc>
        <w:tc>
          <w:tcPr>
            <w:tcW w:w="1498" w:type="dxa"/>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480</w:t>
            </w:r>
          </w:p>
        </w:tc>
      </w:tr>
      <w:tr w:rsidR="000F2815" w:rsidRPr="000F2815" w:rsidTr="000F2815">
        <w:trPr>
          <w:trHeight w:val="300"/>
        </w:trPr>
        <w:tc>
          <w:tcPr>
            <w:tcW w:w="568" w:type="dxa"/>
            <w:vMerge/>
            <w:tcBorders>
              <w:left w:val="single" w:sz="4" w:space="0" w:color="auto"/>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b/>
                <w:bCs/>
                <w:color w:val="000000"/>
                <w:sz w:val="18"/>
                <w:szCs w:val="18"/>
                <w:lang w:val="en-US"/>
              </w:rPr>
            </w:pPr>
          </w:p>
        </w:tc>
        <w:tc>
          <w:tcPr>
            <w:tcW w:w="446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F2815" w:rsidRPr="000F2815" w:rsidRDefault="000F2815" w:rsidP="000F2815">
            <w:pPr>
              <w:jc w:val="center"/>
              <w:rPr>
                <w:rFonts w:ascii="Sylfaen" w:hAnsi="Sylfaen" w:cs="Calibri"/>
                <w:b/>
                <w:bCs/>
                <w:color w:val="000000"/>
                <w:sz w:val="18"/>
                <w:szCs w:val="18"/>
                <w:lang w:val="en-US"/>
              </w:rPr>
            </w:pPr>
            <w:proofErr w:type="spellStart"/>
            <w:r w:rsidRPr="000F2815">
              <w:rPr>
                <w:rFonts w:ascii="Sylfaen" w:hAnsi="Sylfaen" w:cs="Calibri"/>
                <w:b/>
                <w:bCs/>
                <w:color w:val="000000"/>
                <w:sz w:val="18"/>
                <w:szCs w:val="18"/>
                <w:lang w:val="en-US"/>
              </w:rPr>
              <w:t>ჯამი</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16000</w:t>
            </w:r>
          </w:p>
        </w:tc>
        <w:tc>
          <w:tcPr>
            <w:tcW w:w="99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15520</w:t>
            </w:r>
          </w:p>
        </w:tc>
        <w:tc>
          <w:tcPr>
            <w:tcW w:w="1112" w:type="dxa"/>
            <w:gridSpan w:val="2"/>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15520</w:t>
            </w:r>
          </w:p>
        </w:tc>
        <w:tc>
          <w:tcPr>
            <w:tcW w:w="1498"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0</w:t>
            </w:r>
          </w:p>
        </w:tc>
        <w:tc>
          <w:tcPr>
            <w:tcW w:w="782"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480</w:t>
            </w:r>
          </w:p>
        </w:tc>
      </w:tr>
      <w:tr w:rsidR="000F2815" w:rsidRPr="000F2815" w:rsidTr="000F2815">
        <w:trPr>
          <w:trHeight w:val="1115"/>
        </w:trPr>
        <w:tc>
          <w:tcPr>
            <w:tcW w:w="568" w:type="dxa"/>
            <w:vMerge w:val="restart"/>
            <w:tcBorders>
              <w:top w:val="nil"/>
              <w:left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11</w:t>
            </w:r>
          </w:p>
        </w:tc>
        <w:tc>
          <w:tcPr>
            <w:tcW w:w="1428"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საგვიჩიო</w:t>
            </w:r>
            <w:proofErr w:type="spellEnd"/>
          </w:p>
        </w:tc>
        <w:tc>
          <w:tcPr>
            <w:tcW w:w="1426" w:type="dxa"/>
            <w:gridSpan w:val="3"/>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საგვიჩიო</w:t>
            </w:r>
            <w:proofErr w:type="spellEnd"/>
          </w:p>
        </w:tc>
        <w:tc>
          <w:tcPr>
            <w:tcW w:w="1609"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საგვიჩიოს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მინი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სტადიონის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მოწყობა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32000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31040</w:t>
            </w:r>
          </w:p>
        </w:tc>
        <w:tc>
          <w:tcPr>
            <w:tcW w:w="1112" w:type="dxa"/>
            <w:gridSpan w:val="2"/>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15520</w:t>
            </w:r>
          </w:p>
        </w:tc>
        <w:tc>
          <w:tcPr>
            <w:tcW w:w="1498" w:type="dxa"/>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15520</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960</w:t>
            </w:r>
          </w:p>
        </w:tc>
      </w:tr>
      <w:tr w:rsidR="000F2815" w:rsidRPr="000F2815" w:rsidTr="000F2815">
        <w:trPr>
          <w:trHeight w:val="300"/>
        </w:trPr>
        <w:tc>
          <w:tcPr>
            <w:tcW w:w="568" w:type="dxa"/>
            <w:vMerge/>
            <w:tcBorders>
              <w:left w:val="single" w:sz="4" w:space="0" w:color="auto"/>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b/>
                <w:bCs/>
                <w:color w:val="000000"/>
                <w:sz w:val="18"/>
                <w:szCs w:val="18"/>
                <w:lang w:val="en-US"/>
              </w:rPr>
            </w:pPr>
          </w:p>
        </w:tc>
        <w:tc>
          <w:tcPr>
            <w:tcW w:w="446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F2815" w:rsidRPr="000F2815" w:rsidRDefault="000F2815" w:rsidP="000F2815">
            <w:pPr>
              <w:jc w:val="center"/>
              <w:rPr>
                <w:rFonts w:ascii="Sylfaen" w:hAnsi="Sylfaen" w:cs="Calibri"/>
                <w:b/>
                <w:bCs/>
                <w:color w:val="000000"/>
                <w:sz w:val="18"/>
                <w:szCs w:val="18"/>
                <w:lang w:val="en-US"/>
              </w:rPr>
            </w:pPr>
            <w:proofErr w:type="spellStart"/>
            <w:r w:rsidRPr="000F2815">
              <w:rPr>
                <w:rFonts w:ascii="Sylfaen" w:hAnsi="Sylfaen" w:cs="Calibri"/>
                <w:b/>
                <w:bCs/>
                <w:color w:val="000000"/>
                <w:sz w:val="18"/>
                <w:szCs w:val="18"/>
                <w:lang w:val="en-US"/>
              </w:rPr>
              <w:t>ჯამი</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32000</w:t>
            </w:r>
          </w:p>
        </w:tc>
        <w:tc>
          <w:tcPr>
            <w:tcW w:w="99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31040</w:t>
            </w:r>
          </w:p>
        </w:tc>
        <w:tc>
          <w:tcPr>
            <w:tcW w:w="1112" w:type="dxa"/>
            <w:gridSpan w:val="2"/>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15520</w:t>
            </w:r>
          </w:p>
        </w:tc>
        <w:tc>
          <w:tcPr>
            <w:tcW w:w="1498"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15520</w:t>
            </w:r>
          </w:p>
        </w:tc>
        <w:tc>
          <w:tcPr>
            <w:tcW w:w="782"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960</w:t>
            </w:r>
          </w:p>
        </w:tc>
      </w:tr>
      <w:tr w:rsidR="000F2815" w:rsidRPr="000F2815" w:rsidTr="000F2815">
        <w:trPr>
          <w:trHeight w:val="1127"/>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12</w:t>
            </w:r>
          </w:p>
        </w:tc>
        <w:tc>
          <w:tcPr>
            <w:tcW w:w="1428" w:type="dxa"/>
            <w:vMerge w:val="restart"/>
            <w:tcBorders>
              <w:top w:val="nil"/>
              <w:left w:val="single" w:sz="4" w:space="0" w:color="auto"/>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საჯიჯაო</w:t>
            </w:r>
            <w:proofErr w:type="spellEnd"/>
          </w:p>
        </w:tc>
        <w:tc>
          <w:tcPr>
            <w:tcW w:w="1426" w:type="dxa"/>
            <w:gridSpan w:val="3"/>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ზენი</w:t>
            </w:r>
            <w:proofErr w:type="spellEnd"/>
          </w:p>
        </w:tc>
        <w:tc>
          <w:tcPr>
            <w:tcW w:w="1609"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საჯიჯაოს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ზენში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სასაფლაომდე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მისასვლელი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lastRenderedPageBreak/>
              <w:t>ბეტონის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გზის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მოწყობა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lastRenderedPageBreak/>
              <w:t>20000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19400</w:t>
            </w:r>
          </w:p>
        </w:tc>
        <w:tc>
          <w:tcPr>
            <w:tcW w:w="1112" w:type="dxa"/>
            <w:gridSpan w:val="2"/>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19400</w:t>
            </w:r>
          </w:p>
        </w:tc>
        <w:tc>
          <w:tcPr>
            <w:tcW w:w="1498" w:type="dxa"/>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600</w:t>
            </w:r>
          </w:p>
        </w:tc>
      </w:tr>
      <w:tr w:rsidR="000F2815" w:rsidRPr="000F2815" w:rsidTr="000F2815">
        <w:trPr>
          <w:trHeight w:val="1268"/>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28" w:type="dxa"/>
            <w:vMerge/>
            <w:tcBorders>
              <w:top w:val="single" w:sz="4" w:space="0" w:color="auto"/>
              <w:left w:val="single" w:sz="4" w:space="0" w:color="auto"/>
              <w:bottom w:val="single" w:sz="4" w:space="0" w:color="000000"/>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426" w:type="dxa"/>
            <w:gridSpan w:val="3"/>
            <w:tcBorders>
              <w:top w:val="single" w:sz="4" w:space="0" w:color="auto"/>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გაღმა</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საჯიჯაო</w:t>
            </w:r>
            <w:proofErr w:type="spellEnd"/>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საჯიჯაოს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გაღმა</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საჯიჯაოში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შიდა</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სასოფლო</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გზის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მოხრეშვა</w:t>
            </w:r>
            <w:proofErr w:type="spellEnd"/>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12000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11640</w:t>
            </w:r>
          </w:p>
        </w:tc>
        <w:tc>
          <w:tcPr>
            <w:tcW w:w="1112" w:type="dxa"/>
            <w:gridSpan w:val="2"/>
            <w:tcBorders>
              <w:top w:val="single" w:sz="4" w:space="0" w:color="auto"/>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11640</w:t>
            </w:r>
          </w:p>
        </w:tc>
        <w:tc>
          <w:tcPr>
            <w:tcW w:w="1498" w:type="dxa"/>
            <w:tcBorders>
              <w:top w:val="single" w:sz="4" w:space="0" w:color="auto"/>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360</w:t>
            </w:r>
          </w:p>
        </w:tc>
      </w:tr>
      <w:tr w:rsidR="000F2815" w:rsidRPr="000F2815" w:rsidTr="000F2815">
        <w:trPr>
          <w:trHeight w:val="1433"/>
        </w:trPr>
        <w:tc>
          <w:tcPr>
            <w:tcW w:w="568" w:type="dxa"/>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28" w:type="dxa"/>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426" w:type="dxa"/>
            <w:gridSpan w:val="3"/>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ზუბი</w:t>
            </w:r>
            <w:proofErr w:type="spellEnd"/>
          </w:p>
        </w:tc>
        <w:tc>
          <w:tcPr>
            <w:tcW w:w="1609"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საჯიჯაოს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ზუბში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გარე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განათების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მოწყობა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10000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9700</w:t>
            </w:r>
          </w:p>
        </w:tc>
        <w:tc>
          <w:tcPr>
            <w:tcW w:w="1112" w:type="dxa"/>
            <w:gridSpan w:val="2"/>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9700</w:t>
            </w:r>
          </w:p>
        </w:tc>
        <w:tc>
          <w:tcPr>
            <w:tcW w:w="1498" w:type="dxa"/>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300</w:t>
            </w:r>
          </w:p>
        </w:tc>
      </w:tr>
      <w:tr w:rsidR="000F2815" w:rsidRPr="000F2815" w:rsidTr="000F2815">
        <w:trPr>
          <w:trHeight w:val="1410"/>
        </w:trPr>
        <w:tc>
          <w:tcPr>
            <w:tcW w:w="568" w:type="dxa"/>
            <w:vMerge/>
            <w:tcBorders>
              <w:top w:val="nil"/>
              <w:left w:val="single" w:sz="4" w:space="0" w:color="auto"/>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28" w:type="dxa"/>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426" w:type="dxa"/>
            <w:gridSpan w:val="3"/>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ჯაპიშაქარი</w:t>
            </w:r>
            <w:proofErr w:type="spellEnd"/>
          </w:p>
        </w:tc>
        <w:tc>
          <w:tcPr>
            <w:tcW w:w="1609"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საჯიჯაოს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ჯაპიშაქარში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გარე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განათების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მოწყობა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16000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15520</w:t>
            </w:r>
          </w:p>
        </w:tc>
        <w:tc>
          <w:tcPr>
            <w:tcW w:w="1112" w:type="dxa"/>
            <w:gridSpan w:val="2"/>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15520</w:t>
            </w:r>
          </w:p>
        </w:tc>
        <w:tc>
          <w:tcPr>
            <w:tcW w:w="1498" w:type="dxa"/>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480</w:t>
            </w:r>
          </w:p>
        </w:tc>
      </w:tr>
      <w:tr w:rsidR="000F2815" w:rsidRPr="000F2815" w:rsidTr="000F2815">
        <w:trPr>
          <w:trHeight w:val="300"/>
        </w:trPr>
        <w:tc>
          <w:tcPr>
            <w:tcW w:w="568" w:type="dxa"/>
            <w:tcBorders>
              <w:left w:val="single" w:sz="4" w:space="0" w:color="auto"/>
              <w:bottom w:val="single" w:sz="4" w:space="0" w:color="auto"/>
              <w:right w:val="single" w:sz="4" w:space="0" w:color="000000"/>
            </w:tcBorders>
            <w:shd w:val="clear" w:color="auto" w:fill="auto"/>
            <w:vAlign w:val="center"/>
            <w:hideMark/>
          </w:tcPr>
          <w:p w:rsidR="000F2815" w:rsidRPr="000F2815" w:rsidRDefault="000F2815" w:rsidP="000F2815">
            <w:pPr>
              <w:jc w:val="center"/>
              <w:rPr>
                <w:rFonts w:ascii="Sylfaen" w:hAnsi="Sylfaen" w:cs="Calibri"/>
                <w:b/>
                <w:bCs/>
                <w:color w:val="000000"/>
                <w:sz w:val="18"/>
                <w:szCs w:val="18"/>
                <w:lang w:val="en-US"/>
              </w:rPr>
            </w:pPr>
          </w:p>
        </w:tc>
        <w:tc>
          <w:tcPr>
            <w:tcW w:w="446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F2815" w:rsidRPr="000F2815" w:rsidRDefault="000F2815" w:rsidP="000F2815">
            <w:pPr>
              <w:jc w:val="center"/>
              <w:rPr>
                <w:rFonts w:ascii="Sylfaen" w:hAnsi="Sylfaen" w:cs="Calibri"/>
                <w:b/>
                <w:bCs/>
                <w:color w:val="000000"/>
                <w:sz w:val="18"/>
                <w:szCs w:val="18"/>
                <w:lang w:val="en-US"/>
              </w:rPr>
            </w:pPr>
            <w:proofErr w:type="spellStart"/>
            <w:r w:rsidRPr="000F2815">
              <w:rPr>
                <w:rFonts w:ascii="Sylfaen" w:hAnsi="Sylfaen" w:cs="Calibri"/>
                <w:b/>
                <w:bCs/>
                <w:color w:val="000000"/>
                <w:sz w:val="18"/>
                <w:szCs w:val="18"/>
                <w:lang w:val="en-US"/>
              </w:rPr>
              <w:t>ჯამი</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58000</w:t>
            </w:r>
          </w:p>
        </w:tc>
        <w:tc>
          <w:tcPr>
            <w:tcW w:w="99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56260</w:t>
            </w:r>
          </w:p>
        </w:tc>
        <w:tc>
          <w:tcPr>
            <w:tcW w:w="1112" w:type="dxa"/>
            <w:gridSpan w:val="2"/>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56260</w:t>
            </w:r>
          </w:p>
        </w:tc>
        <w:tc>
          <w:tcPr>
            <w:tcW w:w="1498"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0</w:t>
            </w:r>
          </w:p>
        </w:tc>
        <w:tc>
          <w:tcPr>
            <w:tcW w:w="782"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1740</w:t>
            </w:r>
          </w:p>
        </w:tc>
      </w:tr>
      <w:tr w:rsidR="000F2815" w:rsidRPr="000F2815" w:rsidTr="000F2815">
        <w:trPr>
          <w:trHeight w:val="1141"/>
        </w:trPr>
        <w:tc>
          <w:tcPr>
            <w:tcW w:w="568" w:type="dxa"/>
            <w:vMerge w:val="restart"/>
            <w:tcBorders>
              <w:top w:val="nil"/>
              <w:left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13</w:t>
            </w:r>
          </w:p>
        </w:tc>
        <w:tc>
          <w:tcPr>
            <w:tcW w:w="1428" w:type="dxa"/>
            <w:vMerge w:val="restart"/>
            <w:tcBorders>
              <w:top w:val="nil"/>
              <w:left w:val="single" w:sz="4" w:space="0" w:color="auto"/>
              <w:bottom w:val="single" w:sz="4" w:space="0" w:color="000000"/>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ქარიატა</w:t>
            </w:r>
            <w:proofErr w:type="spellEnd"/>
          </w:p>
        </w:tc>
        <w:tc>
          <w:tcPr>
            <w:tcW w:w="1426" w:type="dxa"/>
            <w:gridSpan w:val="3"/>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გაღმა</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ქარიატა</w:t>
            </w:r>
            <w:proofErr w:type="spellEnd"/>
          </w:p>
        </w:tc>
        <w:tc>
          <w:tcPr>
            <w:tcW w:w="1609"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ქარიატის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გაღმა</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ქარიატაში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გარე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განათების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მოწყობა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16000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15520</w:t>
            </w:r>
          </w:p>
        </w:tc>
        <w:tc>
          <w:tcPr>
            <w:tcW w:w="1112" w:type="dxa"/>
            <w:gridSpan w:val="2"/>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15520</w:t>
            </w:r>
          </w:p>
        </w:tc>
        <w:tc>
          <w:tcPr>
            <w:tcW w:w="1498" w:type="dxa"/>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480</w:t>
            </w:r>
          </w:p>
        </w:tc>
      </w:tr>
      <w:tr w:rsidR="000F2815" w:rsidRPr="000F2815" w:rsidTr="000F2815">
        <w:trPr>
          <w:trHeight w:val="1605"/>
        </w:trPr>
        <w:tc>
          <w:tcPr>
            <w:tcW w:w="568" w:type="dxa"/>
            <w:vMerge/>
            <w:tcBorders>
              <w:left w:val="single" w:sz="4" w:space="0" w:color="auto"/>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28" w:type="dxa"/>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426" w:type="dxa"/>
            <w:gridSpan w:val="3"/>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გამოღმა</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ქარიატა</w:t>
            </w:r>
            <w:proofErr w:type="spellEnd"/>
          </w:p>
        </w:tc>
        <w:tc>
          <w:tcPr>
            <w:tcW w:w="1609"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ქარიატის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გამოღმა</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ქარიატაში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გარე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განათების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მოწყობა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12000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11640</w:t>
            </w:r>
          </w:p>
        </w:tc>
        <w:tc>
          <w:tcPr>
            <w:tcW w:w="1112" w:type="dxa"/>
            <w:gridSpan w:val="2"/>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11640</w:t>
            </w:r>
          </w:p>
        </w:tc>
        <w:tc>
          <w:tcPr>
            <w:tcW w:w="1498" w:type="dxa"/>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360</w:t>
            </w:r>
          </w:p>
        </w:tc>
      </w:tr>
      <w:tr w:rsidR="000F2815" w:rsidRPr="000F2815" w:rsidTr="000F2815">
        <w:trPr>
          <w:trHeight w:val="300"/>
        </w:trPr>
        <w:tc>
          <w:tcPr>
            <w:tcW w:w="568" w:type="dxa"/>
            <w:vMerge/>
            <w:tcBorders>
              <w:left w:val="single" w:sz="4" w:space="0" w:color="auto"/>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b/>
                <w:bCs/>
                <w:color w:val="000000"/>
                <w:sz w:val="18"/>
                <w:szCs w:val="18"/>
                <w:lang w:val="en-US"/>
              </w:rPr>
            </w:pPr>
          </w:p>
        </w:tc>
        <w:tc>
          <w:tcPr>
            <w:tcW w:w="446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F2815" w:rsidRPr="000F2815" w:rsidRDefault="000F2815" w:rsidP="000F2815">
            <w:pPr>
              <w:jc w:val="center"/>
              <w:rPr>
                <w:rFonts w:ascii="Sylfaen" w:hAnsi="Sylfaen" w:cs="Calibri"/>
                <w:b/>
                <w:bCs/>
                <w:color w:val="000000"/>
                <w:sz w:val="18"/>
                <w:szCs w:val="18"/>
                <w:lang w:val="en-US"/>
              </w:rPr>
            </w:pPr>
            <w:proofErr w:type="spellStart"/>
            <w:r w:rsidRPr="000F2815">
              <w:rPr>
                <w:rFonts w:ascii="Sylfaen" w:hAnsi="Sylfaen" w:cs="Calibri"/>
                <w:b/>
                <w:bCs/>
                <w:color w:val="000000"/>
                <w:sz w:val="18"/>
                <w:szCs w:val="18"/>
                <w:lang w:val="en-US"/>
              </w:rPr>
              <w:t>ჯამი</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28000</w:t>
            </w:r>
          </w:p>
        </w:tc>
        <w:tc>
          <w:tcPr>
            <w:tcW w:w="99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27160</w:t>
            </w:r>
          </w:p>
        </w:tc>
        <w:tc>
          <w:tcPr>
            <w:tcW w:w="1112" w:type="dxa"/>
            <w:gridSpan w:val="2"/>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27160</w:t>
            </w:r>
          </w:p>
        </w:tc>
        <w:tc>
          <w:tcPr>
            <w:tcW w:w="1498"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0</w:t>
            </w:r>
          </w:p>
        </w:tc>
        <w:tc>
          <w:tcPr>
            <w:tcW w:w="782"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840</w:t>
            </w:r>
          </w:p>
        </w:tc>
      </w:tr>
      <w:tr w:rsidR="000F2815" w:rsidRPr="000F2815" w:rsidTr="000F2815">
        <w:trPr>
          <w:trHeight w:val="1604"/>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14</w:t>
            </w:r>
          </w:p>
        </w:tc>
        <w:tc>
          <w:tcPr>
            <w:tcW w:w="1428" w:type="dxa"/>
            <w:vMerge w:val="restart"/>
            <w:tcBorders>
              <w:top w:val="nil"/>
              <w:left w:val="single" w:sz="4" w:space="0" w:color="auto"/>
              <w:bottom w:val="single" w:sz="4" w:space="0" w:color="000000"/>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ქვემო</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ქვალონი</w:t>
            </w:r>
            <w:proofErr w:type="spellEnd"/>
          </w:p>
        </w:tc>
        <w:tc>
          <w:tcPr>
            <w:tcW w:w="1426" w:type="dxa"/>
            <w:gridSpan w:val="3"/>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გიმოზგონჯილი</w:t>
            </w:r>
            <w:proofErr w:type="spellEnd"/>
          </w:p>
        </w:tc>
        <w:tc>
          <w:tcPr>
            <w:tcW w:w="1609"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ქვემო</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ქვალონის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გიმოზგონჯილში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შიდა</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სასოფლო</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გზის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მოხრეშვა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16000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15520</w:t>
            </w:r>
          </w:p>
        </w:tc>
        <w:tc>
          <w:tcPr>
            <w:tcW w:w="1112" w:type="dxa"/>
            <w:gridSpan w:val="2"/>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15520</w:t>
            </w:r>
          </w:p>
        </w:tc>
        <w:tc>
          <w:tcPr>
            <w:tcW w:w="1498" w:type="dxa"/>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480</w:t>
            </w:r>
          </w:p>
        </w:tc>
      </w:tr>
      <w:tr w:rsidR="000F2815" w:rsidRPr="000F2815" w:rsidTr="000F2815">
        <w:trPr>
          <w:trHeight w:val="1547"/>
        </w:trPr>
        <w:tc>
          <w:tcPr>
            <w:tcW w:w="568" w:type="dxa"/>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28" w:type="dxa"/>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426" w:type="dxa"/>
            <w:gridSpan w:val="3"/>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ბულიში</w:t>
            </w:r>
            <w:proofErr w:type="spellEnd"/>
          </w:p>
        </w:tc>
        <w:tc>
          <w:tcPr>
            <w:tcW w:w="1609"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ქვემო</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ქვალონის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ბულიშში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მილხიდების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მოწყობა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16000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15520</w:t>
            </w:r>
          </w:p>
        </w:tc>
        <w:tc>
          <w:tcPr>
            <w:tcW w:w="1112" w:type="dxa"/>
            <w:gridSpan w:val="2"/>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15520</w:t>
            </w:r>
          </w:p>
        </w:tc>
        <w:tc>
          <w:tcPr>
            <w:tcW w:w="1498" w:type="dxa"/>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480</w:t>
            </w:r>
          </w:p>
        </w:tc>
      </w:tr>
      <w:tr w:rsidR="000F2815" w:rsidRPr="000F2815" w:rsidTr="000F2815">
        <w:trPr>
          <w:trHeight w:val="1268"/>
        </w:trPr>
        <w:tc>
          <w:tcPr>
            <w:tcW w:w="568" w:type="dxa"/>
            <w:vMerge/>
            <w:tcBorders>
              <w:top w:val="nil"/>
              <w:left w:val="single" w:sz="4" w:space="0" w:color="auto"/>
              <w:bottom w:val="single" w:sz="4" w:space="0" w:color="auto"/>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28" w:type="dxa"/>
            <w:vMerge/>
            <w:tcBorders>
              <w:top w:val="nil"/>
              <w:left w:val="single" w:sz="4" w:space="0" w:color="auto"/>
              <w:bottom w:val="single" w:sz="4" w:space="0" w:color="auto"/>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426" w:type="dxa"/>
            <w:gridSpan w:val="3"/>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გვიმარონი</w:t>
            </w:r>
            <w:proofErr w:type="spellEnd"/>
          </w:p>
        </w:tc>
        <w:tc>
          <w:tcPr>
            <w:tcW w:w="1609"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ქვემო</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ქვალონის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გვიმარონში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გზაზე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ცხაურის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მოწყობა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12000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11640</w:t>
            </w:r>
          </w:p>
        </w:tc>
        <w:tc>
          <w:tcPr>
            <w:tcW w:w="1112" w:type="dxa"/>
            <w:gridSpan w:val="2"/>
            <w:tcBorders>
              <w:top w:val="nil"/>
              <w:left w:val="nil"/>
              <w:bottom w:val="single" w:sz="4" w:space="0" w:color="auto"/>
              <w:right w:val="nil"/>
            </w:tcBorders>
            <w:shd w:val="clear" w:color="auto" w:fill="auto"/>
            <w:noWrap/>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11640</w:t>
            </w:r>
          </w:p>
        </w:tc>
        <w:tc>
          <w:tcPr>
            <w:tcW w:w="1498" w:type="dxa"/>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360</w:t>
            </w:r>
          </w:p>
        </w:tc>
      </w:tr>
      <w:tr w:rsidR="000F2815" w:rsidRPr="000F2815" w:rsidTr="000F2815">
        <w:trPr>
          <w:trHeight w:val="1835"/>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28" w:type="dxa"/>
            <w:vMerge/>
            <w:tcBorders>
              <w:top w:val="single" w:sz="4" w:space="0" w:color="auto"/>
              <w:left w:val="single" w:sz="4" w:space="0" w:color="auto"/>
              <w:bottom w:val="single" w:sz="4" w:space="0" w:color="000000"/>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426" w:type="dxa"/>
            <w:gridSpan w:val="3"/>
            <w:tcBorders>
              <w:top w:val="single" w:sz="4" w:space="0" w:color="auto"/>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დურღენა</w:t>
            </w:r>
            <w:proofErr w:type="spellEnd"/>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ქვემო</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ქვალონის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დურღენაში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სანიაღვრე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არხის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ამოწმენდა</w:t>
            </w:r>
            <w:proofErr w:type="spellEnd"/>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16000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15520</w:t>
            </w:r>
          </w:p>
        </w:tc>
        <w:tc>
          <w:tcPr>
            <w:tcW w:w="1112" w:type="dxa"/>
            <w:gridSpan w:val="2"/>
            <w:tcBorders>
              <w:top w:val="single" w:sz="4" w:space="0" w:color="auto"/>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15520</w:t>
            </w:r>
          </w:p>
        </w:tc>
        <w:tc>
          <w:tcPr>
            <w:tcW w:w="1498" w:type="dxa"/>
            <w:tcBorders>
              <w:top w:val="single" w:sz="4" w:space="0" w:color="auto"/>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480</w:t>
            </w:r>
          </w:p>
        </w:tc>
      </w:tr>
      <w:tr w:rsidR="000F2815" w:rsidRPr="000F2815" w:rsidTr="000F2815">
        <w:trPr>
          <w:trHeight w:val="1634"/>
        </w:trPr>
        <w:tc>
          <w:tcPr>
            <w:tcW w:w="568" w:type="dxa"/>
            <w:vMerge/>
            <w:tcBorders>
              <w:top w:val="nil"/>
              <w:left w:val="single" w:sz="4" w:space="0" w:color="auto"/>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28" w:type="dxa"/>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426" w:type="dxa"/>
            <w:gridSpan w:val="3"/>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ჭითაუშქური</w:t>
            </w:r>
            <w:proofErr w:type="spellEnd"/>
          </w:p>
        </w:tc>
        <w:tc>
          <w:tcPr>
            <w:tcW w:w="1609"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ქვემო</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ქვალონის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ჭითაუშქურში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მილხიდის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მოწყობა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12000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11640</w:t>
            </w:r>
          </w:p>
        </w:tc>
        <w:tc>
          <w:tcPr>
            <w:tcW w:w="1112" w:type="dxa"/>
            <w:gridSpan w:val="2"/>
            <w:tcBorders>
              <w:top w:val="nil"/>
              <w:left w:val="nil"/>
              <w:bottom w:val="single" w:sz="4" w:space="0" w:color="auto"/>
              <w:right w:val="nil"/>
            </w:tcBorders>
            <w:shd w:val="clear" w:color="auto" w:fill="auto"/>
            <w:noWrap/>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11640</w:t>
            </w:r>
          </w:p>
        </w:tc>
        <w:tc>
          <w:tcPr>
            <w:tcW w:w="1498" w:type="dxa"/>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360</w:t>
            </w:r>
          </w:p>
        </w:tc>
      </w:tr>
      <w:tr w:rsidR="000F2815" w:rsidRPr="000F2815" w:rsidTr="000F2815">
        <w:trPr>
          <w:trHeight w:val="300"/>
        </w:trPr>
        <w:tc>
          <w:tcPr>
            <w:tcW w:w="568" w:type="dxa"/>
            <w:tcBorders>
              <w:left w:val="single" w:sz="4" w:space="0" w:color="auto"/>
              <w:bottom w:val="single" w:sz="4" w:space="0" w:color="auto"/>
              <w:right w:val="single" w:sz="4" w:space="0" w:color="000000"/>
            </w:tcBorders>
            <w:shd w:val="clear" w:color="auto" w:fill="auto"/>
            <w:vAlign w:val="center"/>
            <w:hideMark/>
          </w:tcPr>
          <w:p w:rsidR="000F2815" w:rsidRPr="000F2815" w:rsidRDefault="000F2815" w:rsidP="000F2815">
            <w:pPr>
              <w:jc w:val="center"/>
              <w:rPr>
                <w:rFonts w:ascii="Sylfaen" w:hAnsi="Sylfaen" w:cs="Calibri"/>
                <w:b/>
                <w:bCs/>
                <w:color w:val="000000"/>
                <w:sz w:val="18"/>
                <w:szCs w:val="18"/>
                <w:lang w:val="en-US"/>
              </w:rPr>
            </w:pPr>
          </w:p>
        </w:tc>
        <w:tc>
          <w:tcPr>
            <w:tcW w:w="446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F2815" w:rsidRPr="000F2815" w:rsidRDefault="000F2815" w:rsidP="000F2815">
            <w:pPr>
              <w:jc w:val="center"/>
              <w:rPr>
                <w:rFonts w:ascii="Sylfaen" w:hAnsi="Sylfaen" w:cs="Calibri"/>
                <w:b/>
                <w:bCs/>
                <w:color w:val="000000"/>
                <w:sz w:val="18"/>
                <w:szCs w:val="18"/>
                <w:lang w:val="en-US"/>
              </w:rPr>
            </w:pPr>
            <w:proofErr w:type="spellStart"/>
            <w:r w:rsidRPr="000F2815">
              <w:rPr>
                <w:rFonts w:ascii="Sylfaen" w:hAnsi="Sylfaen" w:cs="Calibri"/>
                <w:b/>
                <w:bCs/>
                <w:color w:val="000000"/>
                <w:sz w:val="18"/>
                <w:szCs w:val="18"/>
                <w:lang w:val="en-US"/>
              </w:rPr>
              <w:t>ჯამი</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72000</w:t>
            </w:r>
          </w:p>
        </w:tc>
        <w:tc>
          <w:tcPr>
            <w:tcW w:w="99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69840</w:t>
            </w:r>
          </w:p>
        </w:tc>
        <w:tc>
          <w:tcPr>
            <w:tcW w:w="1112" w:type="dxa"/>
            <w:gridSpan w:val="2"/>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69840</w:t>
            </w:r>
          </w:p>
        </w:tc>
        <w:tc>
          <w:tcPr>
            <w:tcW w:w="1498"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0</w:t>
            </w:r>
          </w:p>
        </w:tc>
        <w:tc>
          <w:tcPr>
            <w:tcW w:w="782"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2160</w:t>
            </w:r>
          </w:p>
        </w:tc>
      </w:tr>
      <w:tr w:rsidR="000F2815" w:rsidRPr="000F2815" w:rsidTr="000F2815">
        <w:trPr>
          <w:trHeight w:val="940"/>
        </w:trPr>
        <w:tc>
          <w:tcPr>
            <w:tcW w:w="568" w:type="dxa"/>
            <w:vMerge w:val="restart"/>
            <w:tcBorders>
              <w:top w:val="nil"/>
              <w:left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15</w:t>
            </w:r>
          </w:p>
        </w:tc>
        <w:tc>
          <w:tcPr>
            <w:tcW w:w="1428"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ყულევი</w:t>
            </w:r>
            <w:proofErr w:type="spellEnd"/>
          </w:p>
        </w:tc>
        <w:tc>
          <w:tcPr>
            <w:tcW w:w="1426" w:type="dxa"/>
            <w:gridSpan w:val="3"/>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ყულევი</w:t>
            </w:r>
            <w:proofErr w:type="spellEnd"/>
          </w:p>
        </w:tc>
        <w:tc>
          <w:tcPr>
            <w:tcW w:w="1609"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ყულევის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მინი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სტადიონის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რეაბილიტაცია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12000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11640</w:t>
            </w:r>
          </w:p>
        </w:tc>
        <w:tc>
          <w:tcPr>
            <w:tcW w:w="1112" w:type="dxa"/>
            <w:gridSpan w:val="2"/>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11640</w:t>
            </w:r>
          </w:p>
        </w:tc>
        <w:tc>
          <w:tcPr>
            <w:tcW w:w="1498" w:type="dxa"/>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360</w:t>
            </w:r>
          </w:p>
        </w:tc>
      </w:tr>
      <w:tr w:rsidR="000F2815" w:rsidRPr="000F2815" w:rsidTr="000F2815">
        <w:trPr>
          <w:trHeight w:val="300"/>
        </w:trPr>
        <w:tc>
          <w:tcPr>
            <w:tcW w:w="568" w:type="dxa"/>
            <w:vMerge/>
            <w:tcBorders>
              <w:left w:val="single" w:sz="4" w:space="0" w:color="auto"/>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b/>
                <w:bCs/>
                <w:color w:val="000000"/>
                <w:sz w:val="18"/>
                <w:szCs w:val="18"/>
                <w:lang w:val="en-US"/>
              </w:rPr>
            </w:pPr>
          </w:p>
        </w:tc>
        <w:tc>
          <w:tcPr>
            <w:tcW w:w="446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F2815" w:rsidRPr="000F2815" w:rsidRDefault="000F2815" w:rsidP="000F2815">
            <w:pPr>
              <w:jc w:val="center"/>
              <w:rPr>
                <w:rFonts w:ascii="Sylfaen" w:hAnsi="Sylfaen" w:cs="Calibri"/>
                <w:b/>
                <w:bCs/>
                <w:color w:val="000000"/>
                <w:sz w:val="18"/>
                <w:szCs w:val="18"/>
                <w:lang w:val="en-US"/>
              </w:rPr>
            </w:pPr>
            <w:proofErr w:type="spellStart"/>
            <w:r w:rsidRPr="000F2815">
              <w:rPr>
                <w:rFonts w:ascii="Sylfaen" w:hAnsi="Sylfaen" w:cs="Calibri"/>
                <w:b/>
                <w:bCs/>
                <w:color w:val="000000"/>
                <w:sz w:val="18"/>
                <w:szCs w:val="18"/>
                <w:lang w:val="en-US"/>
              </w:rPr>
              <w:t>ჯამი</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12000</w:t>
            </w:r>
          </w:p>
        </w:tc>
        <w:tc>
          <w:tcPr>
            <w:tcW w:w="99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11640</w:t>
            </w:r>
          </w:p>
        </w:tc>
        <w:tc>
          <w:tcPr>
            <w:tcW w:w="1112" w:type="dxa"/>
            <w:gridSpan w:val="2"/>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11640</w:t>
            </w:r>
          </w:p>
        </w:tc>
        <w:tc>
          <w:tcPr>
            <w:tcW w:w="1498"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0</w:t>
            </w:r>
          </w:p>
        </w:tc>
        <w:tc>
          <w:tcPr>
            <w:tcW w:w="782"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360</w:t>
            </w:r>
          </w:p>
        </w:tc>
      </w:tr>
      <w:tr w:rsidR="000F2815" w:rsidRPr="000F2815" w:rsidTr="000F2815">
        <w:trPr>
          <w:trHeight w:val="1305"/>
        </w:trPr>
        <w:tc>
          <w:tcPr>
            <w:tcW w:w="568" w:type="dxa"/>
            <w:vMerge w:val="restart"/>
            <w:tcBorders>
              <w:top w:val="nil"/>
              <w:left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16</w:t>
            </w:r>
          </w:p>
        </w:tc>
        <w:tc>
          <w:tcPr>
            <w:tcW w:w="1428"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შავღელე</w:t>
            </w:r>
            <w:proofErr w:type="spellEnd"/>
          </w:p>
        </w:tc>
        <w:tc>
          <w:tcPr>
            <w:tcW w:w="1426" w:type="dxa"/>
            <w:gridSpan w:val="3"/>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შავღელე</w:t>
            </w:r>
            <w:proofErr w:type="spellEnd"/>
          </w:p>
        </w:tc>
        <w:tc>
          <w:tcPr>
            <w:tcW w:w="1609"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შავღელეს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საბავშვო</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ბაღის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ეზოს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კეთილმოწყობა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16000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15520</w:t>
            </w:r>
          </w:p>
        </w:tc>
        <w:tc>
          <w:tcPr>
            <w:tcW w:w="1112" w:type="dxa"/>
            <w:gridSpan w:val="2"/>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15520</w:t>
            </w:r>
          </w:p>
        </w:tc>
        <w:tc>
          <w:tcPr>
            <w:tcW w:w="1498" w:type="dxa"/>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480</w:t>
            </w:r>
          </w:p>
        </w:tc>
      </w:tr>
      <w:tr w:rsidR="000F2815" w:rsidRPr="000F2815" w:rsidTr="000F2815">
        <w:trPr>
          <w:trHeight w:val="300"/>
        </w:trPr>
        <w:tc>
          <w:tcPr>
            <w:tcW w:w="568" w:type="dxa"/>
            <w:vMerge/>
            <w:tcBorders>
              <w:left w:val="single" w:sz="4" w:space="0" w:color="auto"/>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b/>
                <w:bCs/>
                <w:color w:val="000000"/>
                <w:sz w:val="18"/>
                <w:szCs w:val="18"/>
                <w:lang w:val="en-US"/>
              </w:rPr>
            </w:pPr>
          </w:p>
        </w:tc>
        <w:tc>
          <w:tcPr>
            <w:tcW w:w="446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F2815" w:rsidRPr="000F2815" w:rsidRDefault="000F2815" w:rsidP="000F2815">
            <w:pPr>
              <w:jc w:val="center"/>
              <w:rPr>
                <w:rFonts w:ascii="Sylfaen" w:hAnsi="Sylfaen" w:cs="Calibri"/>
                <w:b/>
                <w:bCs/>
                <w:color w:val="000000"/>
                <w:sz w:val="18"/>
                <w:szCs w:val="18"/>
                <w:lang w:val="en-US"/>
              </w:rPr>
            </w:pPr>
            <w:proofErr w:type="spellStart"/>
            <w:r w:rsidRPr="000F2815">
              <w:rPr>
                <w:rFonts w:ascii="Sylfaen" w:hAnsi="Sylfaen" w:cs="Calibri"/>
                <w:b/>
                <w:bCs/>
                <w:color w:val="000000"/>
                <w:sz w:val="18"/>
                <w:szCs w:val="18"/>
                <w:lang w:val="en-US"/>
              </w:rPr>
              <w:t>ჯამი</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16000</w:t>
            </w:r>
          </w:p>
        </w:tc>
        <w:tc>
          <w:tcPr>
            <w:tcW w:w="99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15520</w:t>
            </w:r>
          </w:p>
        </w:tc>
        <w:tc>
          <w:tcPr>
            <w:tcW w:w="1112" w:type="dxa"/>
            <w:gridSpan w:val="2"/>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15520</w:t>
            </w:r>
          </w:p>
        </w:tc>
        <w:tc>
          <w:tcPr>
            <w:tcW w:w="1498"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0</w:t>
            </w:r>
          </w:p>
        </w:tc>
        <w:tc>
          <w:tcPr>
            <w:tcW w:w="782"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480</w:t>
            </w:r>
          </w:p>
        </w:tc>
      </w:tr>
      <w:tr w:rsidR="000F2815" w:rsidRPr="000F2815" w:rsidTr="000F2815">
        <w:trPr>
          <w:trHeight w:val="990"/>
        </w:trPr>
        <w:tc>
          <w:tcPr>
            <w:tcW w:w="568" w:type="dxa"/>
            <w:vMerge w:val="restart"/>
            <w:tcBorders>
              <w:top w:val="nil"/>
              <w:left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17</w:t>
            </w:r>
          </w:p>
        </w:tc>
        <w:tc>
          <w:tcPr>
            <w:tcW w:w="1428" w:type="dxa"/>
            <w:vMerge w:val="restart"/>
            <w:tcBorders>
              <w:top w:val="nil"/>
              <w:left w:val="single" w:sz="4" w:space="0" w:color="auto"/>
              <w:bottom w:val="single" w:sz="4" w:space="0" w:color="000000"/>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შუა</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ხორგა</w:t>
            </w:r>
            <w:proofErr w:type="spellEnd"/>
          </w:p>
        </w:tc>
        <w:tc>
          <w:tcPr>
            <w:tcW w:w="1426" w:type="dxa"/>
            <w:gridSpan w:val="3"/>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გაღმა</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შუა</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ხორგა</w:t>
            </w:r>
            <w:proofErr w:type="spellEnd"/>
          </w:p>
        </w:tc>
        <w:tc>
          <w:tcPr>
            <w:tcW w:w="1609"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შუა</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ხორგის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საბავშვო</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ბაღის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ეზოს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კეთილმოწყობა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16000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15520</w:t>
            </w:r>
          </w:p>
        </w:tc>
        <w:tc>
          <w:tcPr>
            <w:tcW w:w="1112" w:type="dxa"/>
            <w:gridSpan w:val="2"/>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15520</w:t>
            </w:r>
          </w:p>
        </w:tc>
        <w:tc>
          <w:tcPr>
            <w:tcW w:w="1498" w:type="dxa"/>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480</w:t>
            </w:r>
          </w:p>
        </w:tc>
      </w:tr>
      <w:tr w:rsidR="000F2815" w:rsidRPr="000F2815" w:rsidTr="000F2815">
        <w:trPr>
          <w:trHeight w:val="1266"/>
        </w:trPr>
        <w:tc>
          <w:tcPr>
            <w:tcW w:w="568" w:type="dxa"/>
            <w:vMerge/>
            <w:tcBorders>
              <w:left w:val="single" w:sz="4" w:space="0" w:color="auto"/>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28" w:type="dxa"/>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426" w:type="dxa"/>
            <w:gridSpan w:val="3"/>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გამოღმა</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შუა</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ხორგა</w:t>
            </w:r>
            <w:proofErr w:type="spellEnd"/>
          </w:p>
        </w:tc>
        <w:tc>
          <w:tcPr>
            <w:tcW w:w="1609"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შუა</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ხორგის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საბავშვო</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ბაღის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ეზოს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კეთილმოწყობა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16000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15520</w:t>
            </w:r>
          </w:p>
        </w:tc>
        <w:tc>
          <w:tcPr>
            <w:tcW w:w="1112" w:type="dxa"/>
            <w:gridSpan w:val="2"/>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15520</w:t>
            </w:r>
          </w:p>
        </w:tc>
        <w:tc>
          <w:tcPr>
            <w:tcW w:w="1498" w:type="dxa"/>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480</w:t>
            </w:r>
          </w:p>
        </w:tc>
      </w:tr>
      <w:tr w:rsidR="000F2815" w:rsidRPr="000F2815" w:rsidTr="000F2815">
        <w:trPr>
          <w:trHeight w:val="1243"/>
        </w:trPr>
        <w:tc>
          <w:tcPr>
            <w:tcW w:w="568" w:type="dxa"/>
            <w:vMerge/>
            <w:tcBorders>
              <w:left w:val="single" w:sz="4" w:space="0" w:color="auto"/>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28" w:type="dxa"/>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426" w:type="dxa"/>
            <w:gridSpan w:val="3"/>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ყორათი</w:t>
            </w:r>
            <w:proofErr w:type="spellEnd"/>
          </w:p>
        </w:tc>
        <w:tc>
          <w:tcPr>
            <w:tcW w:w="1609"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შუა</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ხორგის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ყორათში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გარე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განათების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მოწყობა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10000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9700</w:t>
            </w:r>
          </w:p>
        </w:tc>
        <w:tc>
          <w:tcPr>
            <w:tcW w:w="1112" w:type="dxa"/>
            <w:gridSpan w:val="2"/>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9700</w:t>
            </w:r>
          </w:p>
        </w:tc>
        <w:tc>
          <w:tcPr>
            <w:tcW w:w="1498" w:type="dxa"/>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300</w:t>
            </w:r>
          </w:p>
        </w:tc>
      </w:tr>
      <w:tr w:rsidR="000F2815" w:rsidRPr="000F2815" w:rsidTr="000F2815">
        <w:trPr>
          <w:trHeight w:val="300"/>
        </w:trPr>
        <w:tc>
          <w:tcPr>
            <w:tcW w:w="568" w:type="dxa"/>
            <w:vMerge/>
            <w:tcBorders>
              <w:left w:val="single" w:sz="4" w:space="0" w:color="auto"/>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b/>
                <w:bCs/>
                <w:color w:val="000000"/>
                <w:sz w:val="18"/>
                <w:szCs w:val="18"/>
                <w:lang w:val="en-US"/>
              </w:rPr>
            </w:pPr>
          </w:p>
        </w:tc>
        <w:tc>
          <w:tcPr>
            <w:tcW w:w="446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F2815" w:rsidRPr="000F2815" w:rsidRDefault="000F2815" w:rsidP="000F2815">
            <w:pPr>
              <w:jc w:val="center"/>
              <w:rPr>
                <w:rFonts w:ascii="Sylfaen" w:hAnsi="Sylfaen" w:cs="Calibri"/>
                <w:b/>
                <w:bCs/>
                <w:color w:val="000000"/>
                <w:sz w:val="18"/>
                <w:szCs w:val="18"/>
                <w:lang w:val="en-US"/>
              </w:rPr>
            </w:pPr>
            <w:proofErr w:type="spellStart"/>
            <w:r w:rsidRPr="000F2815">
              <w:rPr>
                <w:rFonts w:ascii="Sylfaen" w:hAnsi="Sylfaen" w:cs="Calibri"/>
                <w:b/>
                <w:bCs/>
                <w:color w:val="000000"/>
                <w:sz w:val="18"/>
                <w:szCs w:val="18"/>
                <w:lang w:val="en-US"/>
              </w:rPr>
              <w:t>ჯამი</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42000</w:t>
            </w:r>
          </w:p>
        </w:tc>
        <w:tc>
          <w:tcPr>
            <w:tcW w:w="99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40740</w:t>
            </w:r>
          </w:p>
        </w:tc>
        <w:tc>
          <w:tcPr>
            <w:tcW w:w="1112" w:type="dxa"/>
            <w:gridSpan w:val="2"/>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40740</w:t>
            </w:r>
          </w:p>
        </w:tc>
        <w:tc>
          <w:tcPr>
            <w:tcW w:w="1498"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0</w:t>
            </w:r>
          </w:p>
        </w:tc>
        <w:tc>
          <w:tcPr>
            <w:tcW w:w="782"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1260</w:t>
            </w:r>
          </w:p>
        </w:tc>
      </w:tr>
      <w:tr w:rsidR="000F2815" w:rsidRPr="000F2815" w:rsidTr="000F2815">
        <w:trPr>
          <w:trHeight w:val="1102"/>
        </w:trPr>
        <w:tc>
          <w:tcPr>
            <w:tcW w:w="568" w:type="dxa"/>
            <w:vMerge w:val="restart"/>
            <w:tcBorders>
              <w:top w:val="nil"/>
              <w:left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18</w:t>
            </w:r>
          </w:p>
        </w:tc>
        <w:tc>
          <w:tcPr>
            <w:tcW w:w="1428"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ძველი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ხიბულა</w:t>
            </w:r>
            <w:proofErr w:type="spellEnd"/>
          </w:p>
        </w:tc>
        <w:tc>
          <w:tcPr>
            <w:tcW w:w="1426" w:type="dxa"/>
            <w:gridSpan w:val="3"/>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ძველი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ხიბულა</w:t>
            </w:r>
            <w:proofErr w:type="spellEnd"/>
          </w:p>
        </w:tc>
        <w:tc>
          <w:tcPr>
            <w:tcW w:w="1609"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ძველი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ხიბულის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ცენტრში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სკვერის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მოწყობა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16000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15520</w:t>
            </w:r>
          </w:p>
        </w:tc>
        <w:tc>
          <w:tcPr>
            <w:tcW w:w="1112" w:type="dxa"/>
            <w:gridSpan w:val="2"/>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15520</w:t>
            </w:r>
          </w:p>
        </w:tc>
        <w:tc>
          <w:tcPr>
            <w:tcW w:w="1498" w:type="dxa"/>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480</w:t>
            </w:r>
          </w:p>
        </w:tc>
      </w:tr>
      <w:tr w:rsidR="000F2815" w:rsidRPr="000F2815" w:rsidTr="000F2815">
        <w:trPr>
          <w:trHeight w:val="300"/>
        </w:trPr>
        <w:tc>
          <w:tcPr>
            <w:tcW w:w="568" w:type="dxa"/>
            <w:vMerge/>
            <w:tcBorders>
              <w:left w:val="single" w:sz="4" w:space="0" w:color="auto"/>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b/>
                <w:bCs/>
                <w:color w:val="000000"/>
                <w:sz w:val="18"/>
                <w:szCs w:val="18"/>
                <w:lang w:val="en-US"/>
              </w:rPr>
            </w:pPr>
          </w:p>
        </w:tc>
        <w:tc>
          <w:tcPr>
            <w:tcW w:w="446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F2815" w:rsidRPr="000F2815" w:rsidRDefault="000F2815" w:rsidP="000F2815">
            <w:pPr>
              <w:jc w:val="center"/>
              <w:rPr>
                <w:rFonts w:ascii="Sylfaen" w:hAnsi="Sylfaen" w:cs="Calibri"/>
                <w:b/>
                <w:bCs/>
                <w:color w:val="000000"/>
                <w:sz w:val="18"/>
                <w:szCs w:val="18"/>
                <w:lang w:val="en-US"/>
              </w:rPr>
            </w:pPr>
            <w:proofErr w:type="spellStart"/>
            <w:r w:rsidRPr="000F2815">
              <w:rPr>
                <w:rFonts w:ascii="Sylfaen" w:hAnsi="Sylfaen" w:cs="Calibri"/>
                <w:b/>
                <w:bCs/>
                <w:color w:val="000000"/>
                <w:sz w:val="18"/>
                <w:szCs w:val="18"/>
                <w:lang w:val="en-US"/>
              </w:rPr>
              <w:t>ჯამი</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16000</w:t>
            </w:r>
          </w:p>
        </w:tc>
        <w:tc>
          <w:tcPr>
            <w:tcW w:w="99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15520</w:t>
            </w:r>
          </w:p>
        </w:tc>
        <w:tc>
          <w:tcPr>
            <w:tcW w:w="1112" w:type="dxa"/>
            <w:gridSpan w:val="2"/>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15520</w:t>
            </w:r>
          </w:p>
        </w:tc>
        <w:tc>
          <w:tcPr>
            <w:tcW w:w="1498"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0</w:t>
            </w:r>
          </w:p>
        </w:tc>
        <w:tc>
          <w:tcPr>
            <w:tcW w:w="782"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480</w:t>
            </w:r>
          </w:p>
        </w:tc>
      </w:tr>
      <w:tr w:rsidR="000F2815" w:rsidRPr="000F2815" w:rsidTr="000F2815">
        <w:trPr>
          <w:trHeight w:val="141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19</w:t>
            </w:r>
          </w:p>
        </w:tc>
        <w:tc>
          <w:tcPr>
            <w:tcW w:w="1428" w:type="dxa"/>
            <w:vMerge w:val="restart"/>
            <w:tcBorders>
              <w:top w:val="nil"/>
              <w:left w:val="single" w:sz="4" w:space="0" w:color="auto"/>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ჭალადიდი</w:t>
            </w:r>
            <w:proofErr w:type="spellEnd"/>
          </w:p>
        </w:tc>
        <w:tc>
          <w:tcPr>
            <w:tcW w:w="1426" w:type="dxa"/>
            <w:gridSpan w:val="3"/>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საბაჟო</w:t>
            </w:r>
            <w:proofErr w:type="spellEnd"/>
          </w:p>
        </w:tc>
        <w:tc>
          <w:tcPr>
            <w:tcW w:w="1609"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ჭალადიდის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საბაჟოში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ყორათის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უბანი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გარე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lastRenderedPageBreak/>
              <w:t>განათების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მოწყობა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lastRenderedPageBreak/>
              <w:t>20000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19400</w:t>
            </w:r>
          </w:p>
        </w:tc>
        <w:tc>
          <w:tcPr>
            <w:tcW w:w="1112" w:type="dxa"/>
            <w:gridSpan w:val="2"/>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19400</w:t>
            </w:r>
          </w:p>
        </w:tc>
        <w:tc>
          <w:tcPr>
            <w:tcW w:w="1498" w:type="dxa"/>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600</w:t>
            </w:r>
          </w:p>
        </w:tc>
      </w:tr>
      <w:tr w:rsidR="000F2815" w:rsidRPr="000F2815" w:rsidTr="000F2815">
        <w:trPr>
          <w:trHeight w:val="1397"/>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28" w:type="dxa"/>
            <w:vMerge/>
            <w:tcBorders>
              <w:top w:val="single" w:sz="4" w:space="0" w:color="auto"/>
              <w:left w:val="single" w:sz="4" w:space="0" w:color="auto"/>
              <w:bottom w:val="single" w:sz="4" w:space="0" w:color="000000"/>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426" w:type="dxa"/>
            <w:gridSpan w:val="3"/>
            <w:tcBorders>
              <w:top w:val="single" w:sz="4" w:space="0" w:color="auto"/>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საქორქიო</w:t>
            </w:r>
            <w:proofErr w:type="spellEnd"/>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ჭალადიდის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საქორქიოში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შიდა</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სასოფლო</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გზის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მოხრეშვა</w:t>
            </w:r>
            <w:proofErr w:type="spellEnd"/>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10000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9700</w:t>
            </w:r>
          </w:p>
        </w:tc>
        <w:tc>
          <w:tcPr>
            <w:tcW w:w="1112" w:type="dxa"/>
            <w:gridSpan w:val="2"/>
            <w:tcBorders>
              <w:top w:val="single" w:sz="4" w:space="0" w:color="auto"/>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9700</w:t>
            </w:r>
          </w:p>
        </w:tc>
        <w:tc>
          <w:tcPr>
            <w:tcW w:w="1498" w:type="dxa"/>
            <w:tcBorders>
              <w:top w:val="single" w:sz="4" w:space="0" w:color="auto"/>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300</w:t>
            </w:r>
          </w:p>
        </w:tc>
      </w:tr>
      <w:tr w:rsidR="000F2815" w:rsidRPr="000F2815" w:rsidTr="000F2815">
        <w:trPr>
          <w:trHeight w:val="1138"/>
        </w:trPr>
        <w:tc>
          <w:tcPr>
            <w:tcW w:w="568" w:type="dxa"/>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28" w:type="dxa"/>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426" w:type="dxa"/>
            <w:gridSpan w:val="3"/>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საღვამიჩავო</w:t>
            </w:r>
            <w:proofErr w:type="spellEnd"/>
          </w:p>
        </w:tc>
        <w:tc>
          <w:tcPr>
            <w:tcW w:w="1609"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ჭალადიდის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საღვამიჩაოში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შიდა</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სასოფლო</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გზის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მოხრეშვა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12000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11640</w:t>
            </w:r>
          </w:p>
        </w:tc>
        <w:tc>
          <w:tcPr>
            <w:tcW w:w="1112" w:type="dxa"/>
            <w:gridSpan w:val="2"/>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11640</w:t>
            </w:r>
          </w:p>
        </w:tc>
        <w:tc>
          <w:tcPr>
            <w:tcW w:w="1498" w:type="dxa"/>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360</w:t>
            </w:r>
          </w:p>
        </w:tc>
      </w:tr>
      <w:tr w:rsidR="000F2815" w:rsidRPr="000F2815" w:rsidTr="000F2815">
        <w:trPr>
          <w:trHeight w:val="1459"/>
        </w:trPr>
        <w:tc>
          <w:tcPr>
            <w:tcW w:w="568" w:type="dxa"/>
            <w:vMerge/>
            <w:tcBorders>
              <w:top w:val="nil"/>
              <w:left w:val="single" w:sz="4" w:space="0" w:color="auto"/>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28" w:type="dxa"/>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426" w:type="dxa"/>
            <w:gridSpan w:val="3"/>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საჭოჭუო</w:t>
            </w:r>
            <w:proofErr w:type="spellEnd"/>
          </w:p>
        </w:tc>
        <w:tc>
          <w:tcPr>
            <w:tcW w:w="1609"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ჭალადიდის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საჭოჭუოში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შიდა</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სასოფლო</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გზის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მოხრეშვა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12000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11640</w:t>
            </w:r>
          </w:p>
        </w:tc>
        <w:tc>
          <w:tcPr>
            <w:tcW w:w="1112" w:type="dxa"/>
            <w:gridSpan w:val="2"/>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11640</w:t>
            </w:r>
          </w:p>
        </w:tc>
        <w:tc>
          <w:tcPr>
            <w:tcW w:w="1498" w:type="dxa"/>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360</w:t>
            </w:r>
          </w:p>
        </w:tc>
      </w:tr>
      <w:tr w:rsidR="000F2815" w:rsidRPr="000F2815" w:rsidTr="000F2815">
        <w:trPr>
          <w:trHeight w:val="300"/>
        </w:trPr>
        <w:tc>
          <w:tcPr>
            <w:tcW w:w="568" w:type="dxa"/>
            <w:tcBorders>
              <w:left w:val="single" w:sz="4" w:space="0" w:color="auto"/>
              <w:bottom w:val="single" w:sz="4" w:space="0" w:color="auto"/>
              <w:right w:val="single" w:sz="4" w:space="0" w:color="000000"/>
            </w:tcBorders>
            <w:shd w:val="clear" w:color="auto" w:fill="auto"/>
            <w:vAlign w:val="center"/>
            <w:hideMark/>
          </w:tcPr>
          <w:p w:rsidR="000F2815" w:rsidRPr="000F2815" w:rsidRDefault="000F2815" w:rsidP="000F2815">
            <w:pPr>
              <w:jc w:val="center"/>
              <w:rPr>
                <w:rFonts w:ascii="Sylfaen" w:hAnsi="Sylfaen" w:cs="Calibri"/>
                <w:b/>
                <w:bCs/>
                <w:color w:val="000000"/>
                <w:sz w:val="18"/>
                <w:szCs w:val="18"/>
                <w:lang w:val="en-US"/>
              </w:rPr>
            </w:pPr>
          </w:p>
        </w:tc>
        <w:tc>
          <w:tcPr>
            <w:tcW w:w="446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F2815" w:rsidRPr="000F2815" w:rsidRDefault="000F2815" w:rsidP="000F2815">
            <w:pPr>
              <w:jc w:val="center"/>
              <w:rPr>
                <w:rFonts w:ascii="Sylfaen" w:hAnsi="Sylfaen" w:cs="Calibri"/>
                <w:b/>
                <w:bCs/>
                <w:color w:val="000000"/>
                <w:sz w:val="18"/>
                <w:szCs w:val="18"/>
                <w:lang w:val="en-US"/>
              </w:rPr>
            </w:pPr>
            <w:proofErr w:type="spellStart"/>
            <w:r w:rsidRPr="000F2815">
              <w:rPr>
                <w:rFonts w:ascii="Sylfaen" w:hAnsi="Sylfaen" w:cs="Calibri"/>
                <w:b/>
                <w:bCs/>
                <w:color w:val="000000"/>
                <w:sz w:val="18"/>
                <w:szCs w:val="18"/>
                <w:lang w:val="en-US"/>
              </w:rPr>
              <w:t>ჯამი</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54000</w:t>
            </w:r>
          </w:p>
        </w:tc>
        <w:tc>
          <w:tcPr>
            <w:tcW w:w="99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52380</w:t>
            </w:r>
          </w:p>
        </w:tc>
        <w:tc>
          <w:tcPr>
            <w:tcW w:w="1112" w:type="dxa"/>
            <w:gridSpan w:val="2"/>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52380</w:t>
            </w:r>
          </w:p>
        </w:tc>
        <w:tc>
          <w:tcPr>
            <w:tcW w:w="1498"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0</w:t>
            </w:r>
          </w:p>
        </w:tc>
        <w:tc>
          <w:tcPr>
            <w:tcW w:w="782"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1620</w:t>
            </w:r>
          </w:p>
        </w:tc>
      </w:tr>
      <w:tr w:rsidR="000F2815" w:rsidRPr="000F2815" w:rsidTr="000F2815">
        <w:trPr>
          <w:trHeight w:val="1601"/>
        </w:trPr>
        <w:tc>
          <w:tcPr>
            <w:tcW w:w="568" w:type="dxa"/>
            <w:vMerge w:val="restart"/>
            <w:tcBorders>
              <w:top w:val="nil"/>
              <w:left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20</w:t>
            </w:r>
          </w:p>
        </w:tc>
        <w:tc>
          <w:tcPr>
            <w:tcW w:w="1428" w:type="dxa"/>
            <w:vMerge w:val="restart"/>
            <w:tcBorders>
              <w:top w:val="nil"/>
              <w:left w:val="single" w:sz="4" w:space="0" w:color="auto"/>
              <w:bottom w:val="single" w:sz="4" w:space="0" w:color="000000"/>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ხამისკური</w:t>
            </w:r>
            <w:proofErr w:type="spellEnd"/>
          </w:p>
        </w:tc>
        <w:tc>
          <w:tcPr>
            <w:tcW w:w="1426" w:type="dxa"/>
            <w:gridSpan w:val="3"/>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ხამისკური</w:t>
            </w:r>
            <w:proofErr w:type="spellEnd"/>
          </w:p>
        </w:tc>
        <w:tc>
          <w:tcPr>
            <w:tcW w:w="1609"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ხამისკურის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წყალმომარაგების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სისტემის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ნაწილობრივ</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რეაბილიტაცია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16000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15520</w:t>
            </w:r>
          </w:p>
        </w:tc>
        <w:tc>
          <w:tcPr>
            <w:tcW w:w="1112" w:type="dxa"/>
            <w:gridSpan w:val="2"/>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15520</w:t>
            </w:r>
          </w:p>
        </w:tc>
        <w:tc>
          <w:tcPr>
            <w:tcW w:w="1498" w:type="dxa"/>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480</w:t>
            </w:r>
          </w:p>
        </w:tc>
      </w:tr>
      <w:tr w:rsidR="000F2815" w:rsidRPr="000F2815" w:rsidTr="000F2815">
        <w:trPr>
          <w:trHeight w:val="1922"/>
        </w:trPr>
        <w:tc>
          <w:tcPr>
            <w:tcW w:w="568" w:type="dxa"/>
            <w:vMerge/>
            <w:tcBorders>
              <w:left w:val="single" w:sz="4" w:space="0" w:color="auto"/>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28" w:type="dxa"/>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426" w:type="dxa"/>
            <w:gridSpan w:val="3"/>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საკუკავო</w:t>
            </w:r>
            <w:proofErr w:type="spellEnd"/>
          </w:p>
        </w:tc>
        <w:tc>
          <w:tcPr>
            <w:tcW w:w="1609"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ხამისკურის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საკუკავოში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ლაშა</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კუკავას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სახლის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წინ</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ხიდის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რეაბილიტაცია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12000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11640</w:t>
            </w:r>
          </w:p>
        </w:tc>
        <w:tc>
          <w:tcPr>
            <w:tcW w:w="1112" w:type="dxa"/>
            <w:gridSpan w:val="2"/>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11640</w:t>
            </w:r>
          </w:p>
        </w:tc>
        <w:tc>
          <w:tcPr>
            <w:tcW w:w="1498" w:type="dxa"/>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360</w:t>
            </w:r>
          </w:p>
        </w:tc>
      </w:tr>
      <w:tr w:rsidR="000F2815" w:rsidRPr="000F2815" w:rsidTr="000F2815">
        <w:trPr>
          <w:trHeight w:val="1485"/>
        </w:trPr>
        <w:tc>
          <w:tcPr>
            <w:tcW w:w="568" w:type="dxa"/>
            <w:vMerge/>
            <w:tcBorders>
              <w:left w:val="single" w:sz="4" w:space="0" w:color="auto"/>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28" w:type="dxa"/>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426" w:type="dxa"/>
            <w:gridSpan w:val="3"/>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საქირიო</w:t>
            </w:r>
            <w:proofErr w:type="spellEnd"/>
          </w:p>
        </w:tc>
        <w:tc>
          <w:tcPr>
            <w:tcW w:w="1609"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ხამისკურის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წყალმომარაგების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სისტემის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ნაწილობრივ</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რეაბილიტაცია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16000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15520</w:t>
            </w:r>
          </w:p>
        </w:tc>
        <w:tc>
          <w:tcPr>
            <w:tcW w:w="1112" w:type="dxa"/>
            <w:gridSpan w:val="2"/>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15520</w:t>
            </w:r>
          </w:p>
        </w:tc>
        <w:tc>
          <w:tcPr>
            <w:tcW w:w="1498" w:type="dxa"/>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480</w:t>
            </w:r>
          </w:p>
        </w:tc>
      </w:tr>
      <w:tr w:rsidR="000F2815" w:rsidRPr="000F2815" w:rsidTr="000F2815">
        <w:trPr>
          <w:trHeight w:val="300"/>
        </w:trPr>
        <w:tc>
          <w:tcPr>
            <w:tcW w:w="568" w:type="dxa"/>
            <w:vMerge/>
            <w:tcBorders>
              <w:left w:val="single" w:sz="4" w:space="0" w:color="auto"/>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b/>
                <w:bCs/>
                <w:color w:val="000000"/>
                <w:sz w:val="18"/>
                <w:szCs w:val="18"/>
                <w:lang w:val="en-US"/>
              </w:rPr>
            </w:pPr>
          </w:p>
        </w:tc>
        <w:tc>
          <w:tcPr>
            <w:tcW w:w="446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F2815" w:rsidRPr="000F2815" w:rsidRDefault="000F2815" w:rsidP="000F2815">
            <w:pPr>
              <w:jc w:val="center"/>
              <w:rPr>
                <w:rFonts w:ascii="Sylfaen" w:hAnsi="Sylfaen" w:cs="Calibri"/>
                <w:b/>
                <w:bCs/>
                <w:color w:val="000000"/>
                <w:sz w:val="18"/>
                <w:szCs w:val="18"/>
                <w:lang w:val="en-US"/>
              </w:rPr>
            </w:pPr>
            <w:proofErr w:type="spellStart"/>
            <w:r w:rsidRPr="000F2815">
              <w:rPr>
                <w:rFonts w:ascii="Sylfaen" w:hAnsi="Sylfaen" w:cs="Calibri"/>
                <w:b/>
                <w:bCs/>
                <w:color w:val="000000"/>
                <w:sz w:val="18"/>
                <w:szCs w:val="18"/>
                <w:lang w:val="en-US"/>
              </w:rPr>
              <w:t>ჯამი</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44000</w:t>
            </w:r>
          </w:p>
        </w:tc>
        <w:tc>
          <w:tcPr>
            <w:tcW w:w="99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42680</w:t>
            </w:r>
          </w:p>
        </w:tc>
        <w:tc>
          <w:tcPr>
            <w:tcW w:w="1112" w:type="dxa"/>
            <w:gridSpan w:val="2"/>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42680</w:t>
            </w:r>
          </w:p>
        </w:tc>
        <w:tc>
          <w:tcPr>
            <w:tcW w:w="1498"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0</w:t>
            </w:r>
          </w:p>
        </w:tc>
        <w:tc>
          <w:tcPr>
            <w:tcW w:w="782"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1320</w:t>
            </w:r>
          </w:p>
        </w:tc>
      </w:tr>
      <w:tr w:rsidR="000F2815" w:rsidRPr="000F2815" w:rsidTr="000F2815">
        <w:trPr>
          <w:trHeight w:val="2119"/>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21</w:t>
            </w:r>
          </w:p>
        </w:tc>
        <w:tc>
          <w:tcPr>
            <w:tcW w:w="1428" w:type="dxa"/>
            <w:vMerge w:val="restart"/>
            <w:tcBorders>
              <w:top w:val="nil"/>
              <w:left w:val="single" w:sz="4" w:space="0" w:color="auto"/>
              <w:bottom w:val="nil"/>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ხეთა</w:t>
            </w:r>
            <w:proofErr w:type="spellEnd"/>
          </w:p>
        </w:tc>
        <w:tc>
          <w:tcPr>
            <w:tcW w:w="1426" w:type="dxa"/>
            <w:gridSpan w:val="3"/>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ლარჩვა</w:t>
            </w:r>
            <w:proofErr w:type="spellEnd"/>
          </w:p>
        </w:tc>
        <w:tc>
          <w:tcPr>
            <w:tcW w:w="1609"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ხეთის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ლარჩვაში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კინჩხურას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წყლის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სათაო</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ნაგებობის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რეაბილიტაცია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20000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19400</w:t>
            </w:r>
          </w:p>
        </w:tc>
        <w:tc>
          <w:tcPr>
            <w:tcW w:w="1112" w:type="dxa"/>
            <w:gridSpan w:val="2"/>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19400</w:t>
            </w:r>
          </w:p>
        </w:tc>
        <w:tc>
          <w:tcPr>
            <w:tcW w:w="1498" w:type="dxa"/>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600</w:t>
            </w:r>
          </w:p>
        </w:tc>
      </w:tr>
      <w:tr w:rsidR="000F2815" w:rsidRPr="000F2815" w:rsidTr="000F2815">
        <w:trPr>
          <w:trHeight w:val="1255"/>
        </w:trPr>
        <w:tc>
          <w:tcPr>
            <w:tcW w:w="568" w:type="dxa"/>
            <w:vMerge/>
            <w:tcBorders>
              <w:top w:val="nil"/>
              <w:left w:val="single" w:sz="4" w:space="0" w:color="auto"/>
              <w:bottom w:val="single" w:sz="4" w:space="0" w:color="auto"/>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28" w:type="dxa"/>
            <w:vMerge/>
            <w:tcBorders>
              <w:top w:val="nil"/>
              <w:left w:val="single" w:sz="4" w:space="0" w:color="auto"/>
              <w:bottom w:val="single" w:sz="4" w:space="0" w:color="auto"/>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426" w:type="dxa"/>
            <w:gridSpan w:val="3"/>
            <w:tcBorders>
              <w:top w:val="single" w:sz="4" w:space="0" w:color="auto"/>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ნოჩხონი</w:t>
            </w:r>
            <w:proofErr w:type="spellEnd"/>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ხეთის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ნოჩხონიში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გარე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განათების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მოწყობა</w:t>
            </w:r>
            <w:proofErr w:type="spellEnd"/>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12000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11640</w:t>
            </w:r>
          </w:p>
        </w:tc>
        <w:tc>
          <w:tcPr>
            <w:tcW w:w="1112" w:type="dxa"/>
            <w:gridSpan w:val="2"/>
            <w:tcBorders>
              <w:top w:val="single" w:sz="4" w:space="0" w:color="auto"/>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11640</w:t>
            </w:r>
          </w:p>
        </w:tc>
        <w:tc>
          <w:tcPr>
            <w:tcW w:w="1498" w:type="dxa"/>
            <w:tcBorders>
              <w:top w:val="single" w:sz="4" w:space="0" w:color="auto"/>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360</w:t>
            </w:r>
          </w:p>
        </w:tc>
      </w:tr>
      <w:tr w:rsidR="000F2815" w:rsidRPr="000F2815" w:rsidTr="000F2815">
        <w:trPr>
          <w:trHeight w:val="1421"/>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28" w:type="dxa"/>
            <w:vMerge/>
            <w:tcBorders>
              <w:top w:val="single" w:sz="4" w:space="0" w:color="auto"/>
              <w:left w:val="single" w:sz="4" w:space="0" w:color="auto"/>
              <w:bottom w:val="nil"/>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426" w:type="dxa"/>
            <w:gridSpan w:val="3"/>
            <w:tcBorders>
              <w:top w:val="single" w:sz="4" w:space="0" w:color="auto"/>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ოხვამეკარი</w:t>
            </w:r>
            <w:proofErr w:type="spellEnd"/>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ხეთის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ოხვამეკარში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გარე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განათების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მოწყობა</w:t>
            </w:r>
            <w:proofErr w:type="spellEnd"/>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12000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11640</w:t>
            </w:r>
          </w:p>
        </w:tc>
        <w:tc>
          <w:tcPr>
            <w:tcW w:w="1112" w:type="dxa"/>
            <w:gridSpan w:val="2"/>
            <w:tcBorders>
              <w:top w:val="single" w:sz="4" w:space="0" w:color="auto"/>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11640</w:t>
            </w:r>
          </w:p>
        </w:tc>
        <w:tc>
          <w:tcPr>
            <w:tcW w:w="1498" w:type="dxa"/>
            <w:tcBorders>
              <w:top w:val="single" w:sz="4" w:space="0" w:color="auto"/>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360</w:t>
            </w:r>
          </w:p>
        </w:tc>
      </w:tr>
      <w:tr w:rsidR="000F2815" w:rsidRPr="000F2815" w:rsidTr="000F2815">
        <w:trPr>
          <w:trHeight w:val="1317"/>
        </w:trPr>
        <w:tc>
          <w:tcPr>
            <w:tcW w:w="568" w:type="dxa"/>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28" w:type="dxa"/>
            <w:vMerge/>
            <w:tcBorders>
              <w:top w:val="nil"/>
              <w:left w:val="single" w:sz="4" w:space="0" w:color="auto"/>
              <w:bottom w:val="nil"/>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426" w:type="dxa"/>
            <w:gridSpan w:val="3"/>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წინაგოლა</w:t>
            </w:r>
            <w:proofErr w:type="spellEnd"/>
          </w:p>
        </w:tc>
        <w:tc>
          <w:tcPr>
            <w:tcW w:w="1609"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ხეთის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წინაგოლაში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გარე</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განათების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მოწყობა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16000</w:t>
            </w:r>
          </w:p>
        </w:tc>
        <w:tc>
          <w:tcPr>
            <w:tcW w:w="990" w:type="dxa"/>
            <w:tcBorders>
              <w:top w:val="nil"/>
              <w:left w:val="nil"/>
              <w:bottom w:val="single" w:sz="4" w:space="0" w:color="auto"/>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15520</w:t>
            </w:r>
          </w:p>
        </w:tc>
        <w:tc>
          <w:tcPr>
            <w:tcW w:w="1112" w:type="dxa"/>
            <w:gridSpan w:val="2"/>
            <w:tcBorders>
              <w:top w:val="nil"/>
              <w:left w:val="nil"/>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15520</w:t>
            </w:r>
          </w:p>
        </w:tc>
        <w:tc>
          <w:tcPr>
            <w:tcW w:w="1498" w:type="dxa"/>
            <w:tcBorders>
              <w:top w:val="nil"/>
              <w:left w:val="single" w:sz="4" w:space="0" w:color="auto"/>
              <w:bottom w:val="single" w:sz="4" w:space="0" w:color="auto"/>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480</w:t>
            </w:r>
          </w:p>
        </w:tc>
      </w:tr>
      <w:tr w:rsidR="000F2815" w:rsidRPr="000F2815" w:rsidTr="000F2815">
        <w:trPr>
          <w:trHeight w:val="1639"/>
        </w:trPr>
        <w:tc>
          <w:tcPr>
            <w:tcW w:w="568" w:type="dxa"/>
            <w:vMerge/>
            <w:tcBorders>
              <w:top w:val="nil"/>
              <w:left w:val="single" w:sz="4" w:space="0" w:color="auto"/>
              <w:bottom w:val="single" w:sz="4" w:space="0" w:color="000000"/>
              <w:right w:val="single" w:sz="4" w:space="0" w:color="auto"/>
            </w:tcBorders>
            <w:vAlign w:val="center"/>
            <w:hideMark/>
          </w:tcPr>
          <w:p w:rsidR="000F2815" w:rsidRPr="000F2815" w:rsidRDefault="000F2815" w:rsidP="000F2815">
            <w:pPr>
              <w:rPr>
                <w:rFonts w:ascii="Sylfaen" w:hAnsi="Sylfaen" w:cs="Calibri"/>
                <w:color w:val="000000"/>
                <w:sz w:val="18"/>
                <w:szCs w:val="18"/>
                <w:lang w:val="en-US"/>
              </w:rPr>
            </w:pPr>
          </w:p>
        </w:tc>
        <w:tc>
          <w:tcPr>
            <w:tcW w:w="1428" w:type="dxa"/>
            <w:vMerge/>
            <w:tcBorders>
              <w:top w:val="nil"/>
              <w:left w:val="single" w:sz="4" w:space="0" w:color="auto"/>
              <w:bottom w:val="nil"/>
              <w:right w:val="single" w:sz="4" w:space="0" w:color="auto"/>
            </w:tcBorders>
            <w:vAlign w:val="center"/>
            <w:hideMark/>
          </w:tcPr>
          <w:p w:rsidR="000F2815" w:rsidRPr="000F2815" w:rsidRDefault="000F2815" w:rsidP="000F2815">
            <w:pPr>
              <w:jc w:val="center"/>
              <w:rPr>
                <w:rFonts w:ascii="Sylfaen" w:hAnsi="Sylfaen" w:cs="Calibri"/>
                <w:color w:val="000000"/>
                <w:sz w:val="18"/>
                <w:szCs w:val="18"/>
                <w:lang w:val="en-US"/>
              </w:rPr>
            </w:pPr>
          </w:p>
        </w:tc>
        <w:tc>
          <w:tcPr>
            <w:tcW w:w="1426" w:type="dxa"/>
            <w:gridSpan w:val="3"/>
            <w:tcBorders>
              <w:top w:val="nil"/>
              <w:left w:val="nil"/>
              <w:bottom w:val="nil"/>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ხეთა</w:t>
            </w:r>
            <w:proofErr w:type="spellEnd"/>
          </w:p>
        </w:tc>
        <w:tc>
          <w:tcPr>
            <w:tcW w:w="1609" w:type="dxa"/>
            <w:tcBorders>
              <w:top w:val="nil"/>
              <w:left w:val="nil"/>
              <w:bottom w:val="nil"/>
              <w:right w:val="single" w:sz="4" w:space="0" w:color="auto"/>
            </w:tcBorders>
            <w:shd w:val="clear" w:color="auto" w:fill="auto"/>
            <w:vAlign w:val="center"/>
            <w:hideMark/>
          </w:tcPr>
          <w:p w:rsidR="000F2815" w:rsidRPr="000F2815" w:rsidRDefault="000F2815" w:rsidP="000F2815">
            <w:pPr>
              <w:rPr>
                <w:rFonts w:ascii="Sylfaen" w:hAnsi="Sylfaen" w:cs="Calibri"/>
                <w:color w:val="000000"/>
                <w:sz w:val="18"/>
                <w:szCs w:val="18"/>
                <w:lang w:val="en-US"/>
              </w:rPr>
            </w:pPr>
            <w:proofErr w:type="spellStart"/>
            <w:r w:rsidRPr="000F2815">
              <w:rPr>
                <w:rFonts w:ascii="Sylfaen" w:hAnsi="Sylfaen" w:cs="Calibri"/>
                <w:color w:val="000000"/>
                <w:sz w:val="18"/>
                <w:szCs w:val="18"/>
                <w:lang w:val="en-US"/>
              </w:rPr>
              <w:t>ხეთის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ადმინისტრაციული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ერთეულის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სოფელ</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ხეთაში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სასმელი</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წყლის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მაგისტრალის</w:t>
            </w:r>
            <w:proofErr w:type="spellEnd"/>
            <w:r w:rsidRPr="000F2815">
              <w:rPr>
                <w:rFonts w:ascii="Sylfaen" w:hAnsi="Sylfaen" w:cs="Calibri"/>
                <w:color w:val="000000"/>
                <w:sz w:val="18"/>
                <w:szCs w:val="18"/>
                <w:lang w:val="en-US"/>
              </w:rPr>
              <w:t xml:space="preserve"> </w:t>
            </w:r>
            <w:proofErr w:type="spellStart"/>
            <w:r w:rsidRPr="000F2815">
              <w:rPr>
                <w:rFonts w:ascii="Sylfaen" w:hAnsi="Sylfaen" w:cs="Calibri"/>
                <w:color w:val="000000"/>
                <w:sz w:val="18"/>
                <w:szCs w:val="18"/>
                <w:lang w:val="en-US"/>
              </w:rPr>
              <w:t>რეაბილიტაცია</w:t>
            </w:r>
            <w:proofErr w:type="spellEnd"/>
            <w:r w:rsidRPr="000F2815">
              <w:rPr>
                <w:rFonts w:ascii="Sylfaen" w:hAnsi="Sylfaen" w:cs="Calibri"/>
                <w:color w:val="000000"/>
                <w:sz w:val="18"/>
                <w:szCs w:val="18"/>
                <w:lang w:val="en-US"/>
              </w:rPr>
              <w:t xml:space="preserve"> </w:t>
            </w:r>
          </w:p>
        </w:tc>
        <w:tc>
          <w:tcPr>
            <w:tcW w:w="900" w:type="dxa"/>
            <w:tcBorders>
              <w:top w:val="nil"/>
              <w:left w:val="nil"/>
              <w:bottom w:val="nil"/>
              <w:right w:val="single" w:sz="4" w:space="0" w:color="auto"/>
            </w:tcBorders>
            <w:shd w:val="clear" w:color="000000" w:fill="FFFFFF"/>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12000</w:t>
            </w:r>
          </w:p>
        </w:tc>
        <w:tc>
          <w:tcPr>
            <w:tcW w:w="990" w:type="dxa"/>
            <w:tcBorders>
              <w:top w:val="nil"/>
              <w:left w:val="nil"/>
              <w:bottom w:val="nil"/>
              <w:right w:val="single" w:sz="4" w:space="0" w:color="auto"/>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11640</w:t>
            </w:r>
          </w:p>
        </w:tc>
        <w:tc>
          <w:tcPr>
            <w:tcW w:w="1112" w:type="dxa"/>
            <w:gridSpan w:val="2"/>
            <w:tcBorders>
              <w:top w:val="nil"/>
              <w:left w:val="nil"/>
              <w:bottom w:val="nil"/>
              <w:right w:val="nil"/>
            </w:tcBorders>
            <w:shd w:val="clear" w:color="auto" w:fill="auto"/>
            <w:vAlign w:val="center"/>
            <w:hideMark/>
          </w:tcPr>
          <w:p w:rsidR="000F2815" w:rsidRPr="000F2815" w:rsidRDefault="000F2815" w:rsidP="000F2815">
            <w:pPr>
              <w:jc w:val="center"/>
              <w:rPr>
                <w:rFonts w:ascii="Sylfaen" w:hAnsi="Sylfaen" w:cs="Calibri"/>
                <w:sz w:val="18"/>
                <w:szCs w:val="18"/>
                <w:lang w:val="en-US"/>
              </w:rPr>
            </w:pPr>
            <w:r w:rsidRPr="000F2815">
              <w:rPr>
                <w:rFonts w:ascii="Sylfaen" w:hAnsi="Sylfaen" w:cs="Calibri"/>
                <w:sz w:val="18"/>
                <w:szCs w:val="18"/>
                <w:lang w:val="en-US"/>
              </w:rPr>
              <w:t>11640</w:t>
            </w:r>
          </w:p>
        </w:tc>
        <w:tc>
          <w:tcPr>
            <w:tcW w:w="1498" w:type="dxa"/>
            <w:tcBorders>
              <w:top w:val="nil"/>
              <w:left w:val="single" w:sz="4" w:space="0" w:color="auto"/>
              <w:bottom w:val="nil"/>
              <w:right w:val="nil"/>
            </w:tcBorders>
            <w:shd w:val="clear" w:color="auto" w:fill="auto"/>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 </w:t>
            </w:r>
          </w:p>
        </w:tc>
        <w:tc>
          <w:tcPr>
            <w:tcW w:w="782" w:type="dxa"/>
            <w:tcBorders>
              <w:top w:val="nil"/>
              <w:left w:val="single" w:sz="4" w:space="0" w:color="auto"/>
              <w:bottom w:val="nil"/>
              <w:right w:val="single" w:sz="4" w:space="0" w:color="auto"/>
            </w:tcBorders>
            <w:shd w:val="clear" w:color="auto" w:fill="auto"/>
            <w:noWrap/>
            <w:vAlign w:val="center"/>
            <w:hideMark/>
          </w:tcPr>
          <w:p w:rsidR="000F2815" w:rsidRPr="000F2815" w:rsidRDefault="000F2815" w:rsidP="000F2815">
            <w:pPr>
              <w:jc w:val="center"/>
              <w:rPr>
                <w:rFonts w:ascii="Sylfaen" w:hAnsi="Sylfaen" w:cs="Calibri"/>
                <w:color w:val="000000"/>
                <w:sz w:val="18"/>
                <w:szCs w:val="18"/>
                <w:lang w:val="en-US"/>
              </w:rPr>
            </w:pPr>
            <w:r w:rsidRPr="000F2815">
              <w:rPr>
                <w:rFonts w:ascii="Sylfaen" w:hAnsi="Sylfaen" w:cs="Calibri"/>
                <w:color w:val="000000"/>
                <w:sz w:val="18"/>
                <w:szCs w:val="18"/>
                <w:lang w:val="en-US"/>
              </w:rPr>
              <w:t>360</w:t>
            </w:r>
          </w:p>
        </w:tc>
      </w:tr>
      <w:tr w:rsidR="000F2815" w:rsidRPr="000F2815" w:rsidTr="000F2815">
        <w:trPr>
          <w:trHeight w:val="300"/>
        </w:trPr>
        <w:tc>
          <w:tcPr>
            <w:tcW w:w="503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F2815" w:rsidRPr="000F2815" w:rsidRDefault="000F2815" w:rsidP="000F2815">
            <w:pPr>
              <w:jc w:val="center"/>
              <w:rPr>
                <w:rFonts w:ascii="Sylfaen" w:hAnsi="Sylfaen" w:cs="Calibri"/>
                <w:b/>
                <w:bCs/>
                <w:color w:val="000000"/>
                <w:sz w:val="18"/>
                <w:szCs w:val="18"/>
                <w:lang w:val="en-US"/>
              </w:rPr>
            </w:pPr>
            <w:proofErr w:type="spellStart"/>
            <w:r w:rsidRPr="000F2815">
              <w:rPr>
                <w:rFonts w:ascii="Sylfaen" w:hAnsi="Sylfaen" w:cs="Calibri"/>
                <w:b/>
                <w:bCs/>
                <w:color w:val="000000"/>
                <w:sz w:val="18"/>
                <w:szCs w:val="18"/>
                <w:lang w:val="en-US"/>
              </w:rPr>
              <w:t>ჯამი</w:t>
            </w:r>
            <w:proofErr w:type="spellEnd"/>
          </w:p>
        </w:tc>
        <w:tc>
          <w:tcPr>
            <w:tcW w:w="900" w:type="dxa"/>
            <w:tcBorders>
              <w:top w:val="single" w:sz="4" w:space="0" w:color="auto"/>
              <w:left w:val="nil"/>
              <w:bottom w:val="nil"/>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72000</w:t>
            </w:r>
          </w:p>
        </w:tc>
        <w:tc>
          <w:tcPr>
            <w:tcW w:w="990" w:type="dxa"/>
            <w:tcBorders>
              <w:top w:val="single" w:sz="4" w:space="0" w:color="auto"/>
              <w:left w:val="nil"/>
              <w:bottom w:val="nil"/>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69840</w:t>
            </w:r>
          </w:p>
        </w:tc>
        <w:tc>
          <w:tcPr>
            <w:tcW w:w="1112" w:type="dxa"/>
            <w:gridSpan w:val="2"/>
            <w:tcBorders>
              <w:top w:val="single" w:sz="4" w:space="0" w:color="auto"/>
              <w:left w:val="nil"/>
              <w:bottom w:val="nil"/>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69840</w:t>
            </w:r>
          </w:p>
        </w:tc>
        <w:tc>
          <w:tcPr>
            <w:tcW w:w="1498" w:type="dxa"/>
            <w:tcBorders>
              <w:top w:val="single" w:sz="4" w:space="0" w:color="auto"/>
              <w:left w:val="nil"/>
              <w:bottom w:val="nil"/>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0</w:t>
            </w:r>
          </w:p>
        </w:tc>
        <w:tc>
          <w:tcPr>
            <w:tcW w:w="782" w:type="dxa"/>
            <w:tcBorders>
              <w:top w:val="single" w:sz="4" w:space="0" w:color="auto"/>
              <w:left w:val="nil"/>
              <w:bottom w:val="nil"/>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2160</w:t>
            </w:r>
          </w:p>
        </w:tc>
      </w:tr>
      <w:tr w:rsidR="000F2815" w:rsidRPr="000F2815" w:rsidTr="000F2815">
        <w:trPr>
          <w:trHeight w:val="300"/>
        </w:trPr>
        <w:tc>
          <w:tcPr>
            <w:tcW w:w="503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F2815" w:rsidRPr="000F2815" w:rsidRDefault="000F2815" w:rsidP="000F2815">
            <w:pPr>
              <w:jc w:val="center"/>
              <w:rPr>
                <w:rFonts w:ascii="Sylfaen" w:hAnsi="Sylfaen" w:cs="Calibri"/>
                <w:b/>
                <w:bCs/>
                <w:color w:val="000000"/>
                <w:sz w:val="18"/>
                <w:szCs w:val="18"/>
                <w:lang w:val="en-US"/>
              </w:rPr>
            </w:pPr>
            <w:proofErr w:type="spellStart"/>
            <w:r w:rsidRPr="000F2815">
              <w:rPr>
                <w:rFonts w:ascii="Sylfaen" w:hAnsi="Sylfaen" w:cs="Calibri"/>
                <w:b/>
                <w:bCs/>
                <w:color w:val="000000"/>
                <w:sz w:val="18"/>
                <w:szCs w:val="18"/>
                <w:lang w:val="en-US"/>
              </w:rPr>
              <w:t>სულ</w:t>
            </w:r>
            <w:proofErr w:type="spellEnd"/>
            <w:r w:rsidRPr="000F2815">
              <w:rPr>
                <w:rFonts w:ascii="Sylfaen" w:hAnsi="Sylfaen" w:cs="Calibri"/>
                <w:b/>
                <w:bCs/>
                <w:color w:val="000000"/>
                <w:sz w:val="18"/>
                <w:szCs w:val="18"/>
                <w:lang w:val="en-US"/>
              </w:rPr>
              <w:t xml:space="preserve"> </w:t>
            </w:r>
            <w:proofErr w:type="spellStart"/>
            <w:r w:rsidRPr="000F2815">
              <w:rPr>
                <w:rFonts w:ascii="Sylfaen" w:hAnsi="Sylfaen" w:cs="Calibri"/>
                <w:b/>
                <w:bCs/>
                <w:color w:val="000000"/>
                <w:sz w:val="18"/>
                <w:szCs w:val="18"/>
                <w:lang w:val="en-US"/>
              </w:rPr>
              <w:t>ჯამი</w:t>
            </w:r>
            <w:proofErr w:type="spellEnd"/>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810000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785700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760480</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25220</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0F2815" w:rsidRPr="000F2815" w:rsidRDefault="000F2815" w:rsidP="000F2815">
            <w:pPr>
              <w:jc w:val="center"/>
              <w:rPr>
                <w:rFonts w:ascii="Sylfaen" w:hAnsi="Sylfaen" w:cs="Calibri"/>
                <w:b/>
                <w:bCs/>
                <w:color w:val="000000"/>
                <w:sz w:val="18"/>
                <w:szCs w:val="18"/>
                <w:lang w:val="en-US"/>
              </w:rPr>
            </w:pPr>
            <w:r w:rsidRPr="000F2815">
              <w:rPr>
                <w:rFonts w:ascii="Sylfaen" w:hAnsi="Sylfaen" w:cs="Calibri"/>
                <w:b/>
                <w:bCs/>
                <w:color w:val="000000"/>
                <w:sz w:val="18"/>
                <w:szCs w:val="18"/>
                <w:lang w:val="en-US"/>
              </w:rPr>
              <w:t>24300</w:t>
            </w:r>
          </w:p>
        </w:tc>
      </w:tr>
    </w:tbl>
    <w:p w:rsidR="000F2815" w:rsidRPr="00FC38F8" w:rsidRDefault="000F2815" w:rsidP="000F2815">
      <w:pPr>
        <w:contextualSpacing/>
        <w:jc w:val="center"/>
        <w:rPr>
          <w:rFonts w:ascii="Sylfaen" w:hAnsi="Sylfaen" w:cs="Sylfaen"/>
          <w:sz w:val="22"/>
          <w:lang w:val="ka-GE"/>
        </w:rPr>
      </w:pPr>
    </w:p>
    <w:p w:rsidR="000F2815" w:rsidRPr="003A4B44" w:rsidRDefault="000F2815" w:rsidP="000F2815">
      <w:pPr>
        <w:spacing w:line="276" w:lineRule="auto"/>
        <w:rPr>
          <w:rFonts w:ascii="Sylfaen" w:hAnsi="Sylfaen" w:cs="Sylfaen"/>
          <w:sz w:val="22"/>
          <w:lang w:val="ka-GE"/>
        </w:rPr>
      </w:pPr>
    </w:p>
    <w:p w:rsidR="008852A7" w:rsidRPr="0052275D" w:rsidRDefault="008852A7" w:rsidP="00136F9D">
      <w:pPr>
        <w:spacing w:line="360" w:lineRule="auto"/>
        <w:ind w:right="-81"/>
        <w:contextualSpacing/>
        <w:jc w:val="both"/>
        <w:rPr>
          <w:rFonts w:ascii="Sylfaen" w:hAnsi="Sylfaen" w:cs="AcadNusx"/>
          <w:sz w:val="18"/>
          <w:lang w:val="ka-GE"/>
        </w:rPr>
      </w:pPr>
    </w:p>
    <w:sectPr w:rsidR="008852A7" w:rsidRPr="0052275D" w:rsidSect="00567FD1">
      <w:pgSz w:w="11906" w:h="16838"/>
      <w:pgMar w:top="851" w:right="1133"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F1DB9"/>
    <w:multiLevelType w:val="hybridMultilevel"/>
    <w:tmpl w:val="80C0BB18"/>
    <w:lvl w:ilvl="0" w:tplc="0437000F">
      <w:start w:val="1"/>
      <w:numFmt w:val="decimal"/>
      <w:lvlText w:val="%1."/>
      <w:lvlJc w:val="left"/>
      <w:pPr>
        <w:ind w:left="360" w:hanging="360"/>
      </w:pPr>
    </w:lvl>
    <w:lvl w:ilvl="1" w:tplc="04370019">
      <w:start w:val="1"/>
      <w:numFmt w:val="lowerLetter"/>
      <w:lvlText w:val="%2."/>
      <w:lvlJc w:val="left"/>
      <w:pPr>
        <w:ind w:left="1080" w:hanging="360"/>
      </w:pPr>
    </w:lvl>
    <w:lvl w:ilvl="2" w:tplc="0437001B">
      <w:start w:val="1"/>
      <w:numFmt w:val="lowerRoman"/>
      <w:lvlText w:val="%3."/>
      <w:lvlJc w:val="right"/>
      <w:pPr>
        <w:ind w:left="1800" w:hanging="180"/>
      </w:pPr>
    </w:lvl>
    <w:lvl w:ilvl="3" w:tplc="0437000F">
      <w:start w:val="1"/>
      <w:numFmt w:val="decimal"/>
      <w:lvlText w:val="%4."/>
      <w:lvlJc w:val="left"/>
      <w:pPr>
        <w:ind w:left="2520" w:hanging="360"/>
      </w:pPr>
    </w:lvl>
    <w:lvl w:ilvl="4" w:tplc="04370019">
      <w:start w:val="1"/>
      <w:numFmt w:val="lowerLetter"/>
      <w:lvlText w:val="%5."/>
      <w:lvlJc w:val="left"/>
      <w:pPr>
        <w:ind w:left="3240" w:hanging="360"/>
      </w:pPr>
    </w:lvl>
    <w:lvl w:ilvl="5" w:tplc="0437001B">
      <w:start w:val="1"/>
      <w:numFmt w:val="lowerRoman"/>
      <w:lvlText w:val="%6."/>
      <w:lvlJc w:val="right"/>
      <w:pPr>
        <w:ind w:left="3960" w:hanging="180"/>
      </w:pPr>
    </w:lvl>
    <w:lvl w:ilvl="6" w:tplc="0437000F">
      <w:start w:val="1"/>
      <w:numFmt w:val="decimal"/>
      <w:lvlText w:val="%7."/>
      <w:lvlJc w:val="left"/>
      <w:pPr>
        <w:ind w:left="4680" w:hanging="360"/>
      </w:pPr>
    </w:lvl>
    <w:lvl w:ilvl="7" w:tplc="04370019">
      <w:start w:val="1"/>
      <w:numFmt w:val="lowerLetter"/>
      <w:lvlText w:val="%8."/>
      <w:lvlJc w:val="left"/>
      <w:pPr>
        <w:ind w:left="5400" w:hanging="360"/>
      </w:pPr>
    </w:lvl>
    <w:lvl w:ilvl="8" w:tplc="0437001B">
      <w:start w:val="1"/>
      <w:numFmt w:val="lowerRoman"/>
      <w:lvlText w:val="%9."/>
      <w:lvlJc w:val="right"/>
      <w:pPr>
        <w:ind w:left="6120" w:hanging="180"/>
      </w:pPr>
    </w:lvl>
  </w:abstractNum>
  <w:abstractNum w:abstractNumId="1" w15:restartNumberingAfterBreak="0">
    <w:nsid w:val="1ECA6CC0"/>
    <w:multiLevelType w:val="hybridMultilevel"/>
    <w:tmpl w:val="80C0BB18"/>
    <w:lvl w:ilvl="0" w:tplc="0437000F">
      <w:start w:val="1"/>
      <w:numFmt w:val="decimal"/>
      <w:lvlText w:val="%1."/>
      <w:lvlJc w:val="left"/>
      <w:pPr>
        <w:ind w:left="360" w:hanging="360"/>
      </w:pPr>
    </w:lvl>
    <w:lvl w:ilvl="1" w:tplc="04370019">
      <w:start w:val="1"/>
      <w:numFmt w:val="lowerLetter"/>
      <w:lvlText w:val="%2."/>
      <w:lvlJc w:val="left"/>
      <w:pPr>
        <w:ind w:left="1080" w:hanging="360"/>
      </w:pPr>
    </w:lvl>
    <w:lvl w:ilvl="2" w:tplc="0437001B">
      <w:start w:val="1"/>
      <w:numFmt w:val="lowerRoman"/>
      <w:lvlText w:val="%3."/>
      <w:lvlJc w:val="right"/>
      <w:pPr>
        <w:ind w:left="1800" w:hanging="180"/>
      </w:pPr>
    </w:lvl>
    <w:lvl w:ilvl="3" w:tplc="0437000F">
      <w:start w:val="1"/>
      <w:numFmt w:val="decimal"/>
      <w:lvlText w:val="%4."/>
      <w:lvlJc w:val="left"/>
      <w:pPr>
        <w:ind w:left="2520" w:hanging="360"/>
      </w:pPr>
    </w:lvl>
    <w:lvl w:ilvl="4" w:tplc="04370019">
      <w:start w:val="1"/>
      <w:numFmt w:val="lowerLetter"/>
      <w:lvlText w:val="%5."/>
      <w:lvlJc w:val="left"/>
      <w:pPr>
        <w:ind w:left="3240" w:hanging="360"/>
      </w:pPr>
    </w:lvl>
    <w:lvl w:ilvl="5" w:tplc="0437001B">
      <w:start w:val="1"/>
      <w:numFmt w:val="lowerRoman"/>
      <w:lvlText w:val="%6."/>
      <w:lvlJc w:val="right"/>
      <w:pPr>
        <w:ind w:left="3960" w:hanging="180"/>
      </w:pPr>
    </w:lvl>
    <w:lvl w:ilvl="6" w:tplc="0437000F">
      <w:start w:val="1"/>
      <w:numFmt w:val="decimal"/>
      <w:lvlText w:val="%7."/>
      <w:lvlJc w:val="left"/>
      <w:pPr>
        <w:ind w:left="4680" w:hanging="360"/>
      </w:pPr>
    </w:lvl>
    <w:lvl w:ilvl="7" w:tplc="04370019">
      <w:start w:val="1"/>
      <w:numFmt w:val="lowerLetter"/>
      <w:lvlText w:val="%8."/>
      <w:lvlJc w:val="left"/>
      <w:pPr>
        <w:ind w:left="5400" w:hanging="360"/>
      </w:pPr>
    </w:lvl>
    <w:lvl w:ilvl="8" w:tplc="0437001B">
      <w:start w:val="1"/>
      <w:numFmt w:val="lowerRoman"/>
      <w:lvlText w:val="%9."/>
      <w:lvlJc w:val="right"/>
      <w:pPr>
        <w:ind w:left="6120" w:hanging="180"/>
      </w:pPr>
    </w:lvl>
  </w:abstractNum>
  <w:abstractNum w:abstractNumId="2" w15:restartNumberingAfterBreak="0">
    <w:nsid w:val="29C46F0E"/>
    <w:multiLevelType w:val="hybridMultilevel"/>
    <w:tmpl w:val="CDC4504C"/>
    <w:lvl w:ilvl="0" w:tplc="F67444E8">
      <w:start w:val="1"/>
      <w:numFmt w:val="decimal"/>
      <w:lvlText w:val="%1."/>
      <w:lvlJc w:val="left"/>
      <w:pPr>
        <w:ind w:left="846" w:hanging="420"/>
      </w:pPr>
      <w:rPr>
        <w:rFonts w:cs="Sylfae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57"/>
    <w:rsid w:val="000000D6"/>
    <w:rsid w:val="00000F23"/>
    <w:rsid w:val="000024FB"/>
    <w:rsid w:val="0000510A"/>
    <w:rsid w:val="00007099"/>
    <w:rsid w:val="00007C52"/>
    <w:rsid w:val="00007D77"/>
    <w:rsid w:val="0001048D"/>
    <w:rsid w:val="00014AF9"/>
    <w:rsid w:val="000150B2"/>
    <w:rsid w:val="00015231"/>
    <w:rsid w:val="00016D7F"/>
    <w:rsid w:val="000178BB"/>
    <w:rsid w:val="00021F4D"/>
    <w:rsid w:val="0002253F"/>
    <w:rsid w:val="00022AC9"/>
    <w:rsid w:val="00024BF2"/>
    <w:rsid w:val="000263E4"/>
    <w:rsid w:val="000269E7"/>
    <w:rsid w:val="00032D90"/>
    <w:rsid w:val="000354D5"/>
    <w:rsid w:val="000355EF"/>
    <w:rsid w:val="0003722F"/>
    <w:rsid w:val="000376F5"/>
    <w:rsid w:val="000430F7"/>
    <w:rsid w:val="00046038"/>
    <w:rsid w:val="00046D64"/>
    <w:rsid w:val="000471C5"/>
    <w:rsid w:val="0005273D"/>
    <w:rsid w:val="00052FAC"/>
    <w:rsid w:val="00055BD5"/>
    <w:rsid w:val="00057044"/>
    <w:rsid w:val="000578F5"/>
    <w:rsid w:val="00057BDE"/>
    <w:rsid w:val="00060F4E"/>
    <w:rsid w:val="0006264F"/>
    <w:rsid w:val="00065C90"/>
    <w:rsid w:val="00066259"/>
    <w:rsid w:val="000703BE"/>
    <w:rsid w:val="00070CDD"/>
    <w:rsid w:val="00072A3F"/>
    <w:rsid w:val="00072DBC"/>
    <w:rsid w:val="000730D7"/>
    <w:rsid w:val="00073159"/>
    <w:rsid w:val="00073A1B"/>
    <w:rsid w:val="00073F9C"/>
    <w:rsid w:val="000759A6"/>
    <w:rsid w:val="00076970"/>
    <w:rsid w:val="00076C3F"/>
    <w:rsid w:val="00077565"/>
    <w:rsid w:val="0007788A"/>
    <w:rsid w:val="0007795B"/>
    <w:rsid w:val="000779E3"/>
    <w:rsid w:val="00080F87"/>
    <w:rsid w:val="00082E61"/>
    <w:rsid w:val="00083751"/>
    <w:rsid w:val="00085385"/>
    <w:rsid w:val="0008702D"/>
    <w:rsid w:val="00087271"/>
    <w:rsid w:val="00090E82"/>
    <w:rsid w:val="00092FFD"/>
    <w:rsid w:val="00093FB0"/>
    <w:rsid w:val="0009482C"/>
    <w:rsid w:val="0009764D"/>
    <w:rsid w:val="000A05CE"/>
    <w:rsid w:val="000A2A59"/>
    <w:rsid w:val="000A2A60"/>
    <w:rsid w:val="000A2B67"/>
    <w:rsid w:val="000A475C"/>
    <w:rsid w:val="000A4D61"/>
    <w:rsid w:val="000A5273"/>
    <w:rsid w:val="000A6810"/>
    <w:rsid w:val="000A74C1"/>
    <w:rsid w:val="000A7608"/>
    <w:rsid w:val="000A7F83"/>
    <w:rsid w:val="000B0A76"/>
    <w:rsid w:val="000B2599"/>
    <w:rsid w:val="000C00E3"/>
    <w:rsid w:val="000C56A4"/>
    <w:rsid w:val="000C77F8"/>
    <w:rsid w:val="000C7934"/>
    <w:rsid w:val="000D0D5A"/>
    <w:rsid w:val="000D1D6B"/>
    <w:rsid w:val="000D3E53"/>
    <w:rsid w:val="000D3EFD"/>
    <w:rsid w:val="000D4301"/>
    <w:rsid w:val="000E2334"/>
    <w:rsid w:val="000E4F33"/>
    <w:rsid w:val="000E563B"/>
    <w:rsid w:val="000E6750"/>
    <w:rsid w:val="000E6870"/>
    <w:rsid w:val="000F003D"/>
    <w:rsid w:val="000F2815"/>
    <w:rsid w:val="000F358C"/>
    <w:rsid w:val="000F35D2"/>
    <w:rsid w:val="000F5DC7"/>
    <w:rsid w:val="000F7DDA"/>
    <w:rsid w:val="00100907"/>
    <w:rsid w:val="001028DD"/>
    <w:rsid w:val="00102BC0"/>
    <w:rsid w:val="00103580"/>
    <w:rsid w:val="00104AAE"/>
    <w:rsid w:val="00105A34"/>
    <w:rsid w:val="00105B49"/>
    <w:rsid w:val="00106E20"/>
    <w:rsid w:val="0010780E"/>
    <w:rsid w:val="001103CF"/>
    <w:rsid w:val="0011422E"/>
    <w:rsid w:val="001146FE"/>
    <w:rsid w:val="0011508E"/>
    <w:rsid w:val="00115924"/>
    <w:rsid w:val="0012065D"/>
    <w:rsid w:val="001217D7"/>
    <w:rsid w:val="00122DC6"/>
    <w:rsid w:val="0012609F"/>
    <w:rsid w:val="001300E8"/>
    <w:rsid w:val="001308A9"/>
    <w:rsid w:val="00130A61"/>
    <w:rsid w:val="00131B9D"/>
    <w:rsid w:val="00132BB2"/>
    <w:rsid w:val="00135DB8"/>
    <w:rsid w:val="00136A73"/>
    <w:rsid w:val="00136F9D"/>
    <w:rsid w:val="00137683"/>
    <w:rsid w:val="001443C9"/>
    <w:rsid w:val="00144705"/>
    <w:rsid w:val="00145BFF"/>
    <w:rsid w:val="00146585"/>
    <w:rsid w:val="00147544"/>
    <w:rsid w:val="00151017"/>
    <w:rsid w:val="00153D34"/>
    <w:rsid w:val="00156A5A"/>
    <w:rsid w:val="00162B50"/>
    <w:rsid w:val="00162FEC"/>
    <w:rsid w:val="0016539D"/>
    <w:rsid w:val="00165E4E"/>
    <w:rsid w:val="00171CB3"/>
    <w:rsid w:val="00174C22"/>
    <w:rsid w:val="00176417"/>
    <w:rsid w:val="0017757F"/>
    <w:rsid w:val="00180137"/>
    <w:rsid w:val="0018147D"/>
    <w:rsid w:val="00183A70"/>
    <w:rsid w:val="00185516"/>
    <w:rsid w:val="0018589E"/>
    <w:rsid w:val="0019224F"/>
    <w:rsid w:val="00193E1E"/>
    <w:rsid w:val="00194B2A"/>
    <w:rsid w:val="00194EA9"/>
    <w:rsid w:val="00195563"/>
    <w:rsid w:val="00197530"/>
    <w:rsid w:val="001A1725"/>
    <w:rsid w:val="001A19E3"/>
    <w:rsid w:val="001A1C72"/>
    <w:rsid w:val="001A428B"/>
    <w:rsid w:val="001A44D2"/>
    <w:rsid w:val="001A5038"/>
    <w:rsid w:val="001B0DA2"/>
    <w:rsid w:val="001B2638"/>
    <w:rsid w:val="001B2D53"/>
    <w:rsid w:val="001B379B"/>
    <w:rsid w:val="001B3BDB"/>
    <w:rsid w:val="001B3FA1"/>
    <w:rsid w:val="001B4B4E"/>
    <w:rsid w:val="001C0CD8"/>
    <w:rsid w:val="001C2155"/>
    <w:rsid w:val="001C2650"/>
    <w:rsid w:val="001C44EE"/>
    <w:rsid w:val="001C5455"/>
    <w:rsid w:val="001C6512"/>
    <w:rsid w:val="001C7DE4"/>
    <w:rsid w:val="001D115E"/>
    <w:rsid w:val="001D3C9A"/>
    <w:rsid w:val="001D7D70"/>
    <w:rsid w:val="001E0320"/>
    <w:rsid w:val="001E0518"/>
    <w:rsid w:val="001E10FC"/>
    <w:rsid w:val="001E2527"/>
    <w:rsid w:val="001E2DB0"/>
    <w:rsid w:val="001E3327"/>
    <w:rsid w:val="001E7EFD"/>
    <w:rsid w:val="001F0BAB"/>
    <w:rsid w:val="001F11D2"/>
    <w:rsid w:val="001F1596"/>
    <w:rsid w:val="001F16DA"/>
    <w:rsid w:val="001F2055"/>
    <w:rsid w:val="001F3C03"/>
    <w:rsid w:val="001F4019"/>
    <w:rsid w:val="001F50C1"/>
    <w:rsid w:val="0020019C"/>
    <w:rsid w:val="00200E3C"/>
    <w:rsid w:val="0020100D"/>
    <w:rsid w:val="00202090"/>
    <w:rsid w:val="002073DD"/>
    <w:rsid w:val="00210903"/>
    <w:rsid w:val="002126F1"/>
    <w:rsid w:val="00214F08"/>
    <w:rsid w:val="002150F8"/>
    <w:rsid w:val="00216A4F"/>
    <w:rsid w:val="0021756F"/>
    <w:rsid w:val="00221A60"/>
    <w:rsid w:val="00223681"/>
    <w:rsid w:val="002256A1"/>
    <w:rsid w:val="00225CF3"/>
    <w:rsid w:val="00226F78"/>
    <w:rsid w:val="00234A6F"/>
    <w:rsid w:val="00234FFC"/>
    <w:rsid w:val="00242928"/>
    <w:rsid w:val="00242998"/>
    <w:rsid w:val="00242CA3"/>
    <w:rsid w:val="002503CE"/>
    <w:rsid w:val="00254196"/>
    <w:rsid w:val="00254833"/>
    <w:rsid w:val="002549BA"/>
    <w:rsid w:val="002573FD"/>
    <w:rsid w:val="00257A78"/>
    <w:rsid w:val="00262074"/>
    <w:rsid w:val="00262AD8"/>
    <w:rsid w:val="00262FB8"/>
    <w:rsid w:val="0026412A"/>
    <w:rsid w:val="00264946"/>
    <w:rsid w:val="00267090"/>
    <w:rsid w:val="00270B8A"/>
    <w:rsid w:val="00271724"/>
    <w:rsid w:val="00271EAD"/>
    <w:rsid w:val="00272B48"/>
    <w:rsid w:val="00273F33"/>
    <w:rsid w:val="00275A56"/>
    <w:rsid w:val="002768F2"/>
    <w:rsid w:val="00276B2B"/>
    <w:rsid w:val="002801A1"/>
    <w:rsid w:val="002811A8"/>
    <w:rsid w:val="002863CE"/>
    <w:rsid w:val="00286B14"/>
    <w:rsid w:val="00287426"/>
    <w:rsid w:val="00290907"/>
    <w:rsid w:val="002916E5"/>
    <w:rsid w:val="00292167"/>
    <w:rsid w:val="0029219E"/>
    <w:rsid w:val="002930C4"/>
    <w:rsid w:val="0029446C"/>
    <w:rsid w:val="00295EF2"/>
    <w:rsid w:val="0029664D"/>
    <w:rsid w:val="0029694B"/>
    <w:rsid w:val="00296AF7"/>
    <w:rsid w:val="002A0EE4"/>
    <w:rsid w:val="002A1D40"/>
    <w:rsid w:val="002A1D7A"/>
    <w:rsid w:val="002A29D4"/>
    <w:rsid w:val="002A4A92"/>
    <w:rsid w:val="002A5A17"/>
    <w:rsid w:val="002A6429"/>
    <w:rsid w:val="002A67EE"/>
    <w:rsid w:val="002B2126"/>
    <w:rsid w:val="002B350E"/>
    <w:rsid w:val="002B3B5F"/>
    <w:rsid w:val="002B4920"/>
    <w:rsid w:val="002B5062"/>
    <w:rsid w:val="002B6EAF"/>
    <w:rsid w:val="002B6FE5"/>
    <w:rsid w:val="002B79FA"/>
    <w:rsid w:val="002C1A39"/>
    <w:rsid w:val="002C2959"/>
    <w:rsid w:val="002C43F2"/>
    <w:rsid w:val="002C62B4"/>
    <w:rsid w:val="002C7F06"/>
    <w:rsid w:val="002D0097"/>
    <w:rsid w:val="002D424F"/>
    <w:rsid w:val="002D4BE0"/>
    <w:rsid w:val="002D58FA"/>
    <w:rsid w:val="002D64FA"/>
    <w:rsid w:val="002D7A75"/>
    <w:rsid w:val="002E74A6"/>
    <w:rsid w:val="002F0FC5"/>
    <w:rsid w:val="002F2E2C"/>
    <w:rsid w:val="002F32B9"/>
    <w:rsid w:val="002F3E43"/>
    <w:rsid w:val="002F43D8"/>
    <w:rsid w:val="002F48B9"/>
    <w:rsid w:val="002F4902"/>
    <w:rsid w:val="002F490D"/>
    <w:rsid w:val="002F638F"/>
    <w:rsid w:val="002F692E"/>
    <w:rsid w:val="003011A7"/>
    <w:rsid w:val="0030125A"/>
    <w:rsid w:val="003017B7"/>
    <w:rsid w:val="003064F8"/>
    <w:rsid w:val="003123C9"/>
    <w:rsid w:val="0031316E"/>
    <w:rsid w:val="003132F1"/>
    <w:rsid w:val="00314F63"/>
    <w:rsid w:val="00315ABC"/>
    <w:rsid w:val="0031688D"/>
    <w:rsid w:val="00317186"/>
    <w:rsid w:val="003206D6"/>
    <w:rsid w:val="00321C94"/>
    <w:rsid w:val="00324A15"/>
    <w:rsid w:val="003258F8"/>
    <w:rsid w:val="00326468"/>
    <w:rsid w:val="00331D22"/>
    <w:rsid w:val="0033248A"/>
    <w:rsid w:val="003335A6"/>
    <w:rsid w:val="003343C6"/>
    <w:rsid w:val="00336376"/>
    <w:rsid w:val="0034173C"/>
    <w:rsid w:val="00344021"/>
    <w:rsid w:val="00345700"/>
    <w:rsid w:val="00345C91"/>
    <w:rsid w:val="0034615E"/>
    <w:rsid w:val="00346772"/>
    <w:rsid w:val="003468EC"/>
    <w:rsid w:val="003469CA"/>
    <w:rsid w:val="00346A28"/>
    <w:rsid w:val="00346BA9"/>
    <w:rsid w:val="00347F6C"/>
    <w:rsid w:val="00350DF8"/>
    <w:rsid w:val="00356342"/>
    <w:rsid w:val="0035653E"/>
    <w:rsid w:val="003569C6"/>
    <w:rsid w:val="00356BE4"/>
    <w:rsid w:val="00357BF9"/>
    <w:rsid w:val="00360009"/>
    <w:rsid w:val="0036124D"/>
    <w:rsid w:val="0036157D"/>
    <w:rsid w:val="00362DB5"/>
    <w:rsid w:val="00362E7A"/>
    <w:rsid w:val="00365A8B"/>
    <w:rsid w:val="00365D2E"/>
    <w:rsid w:val="00366393"/>
    <w:rsid w:val="00367185"/>
    <w:rsid w:val="00367AEB"/>
    <w:rsid w:val="0037108D"/>
    <w:rsid w:val="003710C5"/>
    <w:rsid w:val="003727BA"/>
    <w:rsid w:val="0037562A"/>
    <w:rsid w:val="00376269"/>
    <w:rsid w:val="0037666B"/>
    <w:rsid w:val="00377403"/>
    <w:rsid w:val="00377DBC"/>
    <w:rsid w:val="00381A7B"/>
    <w:rsid w:val="00381B4C"/>
    <w:rsid w:val="00381BC7"/>
    <w:rsid w:val="00383FCC"/>
    <w:rsid w:val="00384D75"/>
    <w:rsid w:val="00385EC9"/>
    <w:rsid w:val="00387336"/>
    <w:rsid w:val="003903DE"/>
    <w:rsid w:val="003929DE"/>
    <w:rsid w:val="00392E53"/>
    <w:rsid w:val="003934C0"/>
    <w:rsid w:val="003942CC"/>
    <w:rsid w:val="003A2B3C"/>
    <w:rsid w:val="003A3176"/>
    <w:rsid w:val="003B061A"/>
    <w:rsid w:val="003B0DFC"/>
    <w:rsid w:val="003B0E64"/>
    <w:rsid w:val="003B1D3C"/>
    <w:rsid w:val="003B3CE1"/>
    <w:rsid w:val="003B4858"/>
    <w:rsid w:val="003B5161"/>
    <w:rsid w:val="003B51E1"/>
    <w:rsid w:val="003B5416"/>
    <w:rsid w:val="003B6800"/>
    <w:rsid w:val="003C087B"/>
    <w:rsid w:val="003C103B"/>
    <w:rsid w:val="003C1774"/>
    <w:rsid w:val="003C38A5"/>
    <w:rsid w:val="003C6054"/>
    <w:rsid w:val="003C7FF1"/>
    <w:rsid w:val="003D1D75"/>
    <w:rsid w:val="003D2DFD"/>
    <w:rsid w:val="003D4326"/>
    <w:rsid w:val="003D4D1B"/>
    <w:rsid w:val="003D593E"/>
    <w:rsid w:val="003D6C8D"/>
    <w:rsid w:val="003E02ED"/>
    <w:rsid w:val="003E0C21"/>
    <w:rsid w:val="003E24F4"/>
    <w:rsid w:val="003E26FC"/>
    <w:rsid w:val="003E366F"/>
    <w:rsid w:val="003E54D1"/>
    <w:rsid w:val="003E5B40"/>
    <w:rsid w:val="003E6640"/>
    <w:rsid w:val="003E6BAE"/>
    <w:rsid w:val="003E7047"/>
    <w:rsid w:val="003F4F1F"/>
    <w:rsid w:val="003F5D50"/>
    <w:rsid w:val="003F751E"/>
    <w:rsid w:val="0040289A"/>
    <w:rsid w:val="0040374A"/>
    <w:rsid w:val="0040388B"/>
    <w:rsid w:val="00405306"/>
    <w:rsid w:val="00407DB1"/>
    <w:rsid w:val="0041554E"/>
    <w:rsid w:val="00420ADC"/>
    <w:rsid w:val="00421172"/>
    <w:rsid w:val="00433624"/>
    <w:rsid w:val="00434737"/>
    <w:rsid w:val="00434CF8"/>
    <w:rsid w:val="00436E5F"/>
    <w:rsid w:val="00436FA4"/>
    <w:rsid w:val="004378D4"/>
    <w:rsid w:val="004431CC"/>
    <w:rsid w:val="004437BB"/>
    <w:rsid w:val="0044416A"/>
    <w:rsid w:val="00444ACB"/>
    <w:rsid w:val="00445D07"/>
    <w:rsid w:val="00453557"/>
    <w:rsid w:val="00453DA4"/>
    <w:rsid w:val="00454797"/>
    <w:rsid w:val="0045579F"/>
    <w:rsid w:val="0045634A"/>
    <w:rsid w:val="0046084F"/>
    <w:rsid w:val="0046149C"/>
    <w:rsid w:val="00462107"/>
    <w:rsid w:val="0046231E"/>
    <w:rsid w:val="0046233A"/>
    <w:rsid w:val="004631DA"/>
    <w:rsid w:val="004638A0"/>
    <w:rsid w:val="00467927"/>
    <w:rsid w:val="00467CB5"/>
    <w:rsid w:val="00471D8A"/>
    <w:rsid w:val="00472CDD"/>
    <w:rsid w:val="00473492"/>
    <w:rsid w:val="00473F83"/>
    <w:rsid w:val="00474ADD"/>
    <w:rsid w:val="00477426"/>
    <w:rsid w:val="004810FE"/>
    <w:rsid w:val="00481330"/>
    <w:rsid w:val="0048234C"/>
    <w:rsid w:val="00487207"/>
    <w:rsid w:val="00487A61"/>
    <w:rsid w:val="00487BBF"/>
    <w:rsid w:val="0049235A"/>
    <w:rsid w:val="00492DFD"/>
    <w:rsid w:val="00493883"/>
    <w:rsid w:val="00494478"/>
    <w:rsid w:val="004946EF"/>
    <w:rsid w:val="00495741"/>
    <w:rsid w:val="004973D7"/>
    <w:rsid w:val="004A11AE"/>
    <w:rsid w:val="004A13EF"/>
    <w:rsid w:val="004A5709"/>
    <w:rsid w:val="004A6653"/>
    <w:rsid w:val="004B137F"/>
    <w:rsid w:val="004B17CB"/>
    <w:rsid w:val="004B487F"/>
    <w:rsid w:val="004B5468"/>
    <w:rsid w:val="004B5EFB"/>
    <w:rsid w:val="004B753B"/>
    <w:rsid w:val="004B7692"/>
    <w:rsid w:val="004C0AF6"/>
    <w:rsid w:val="004C28F8"/>
    <w:rsid w:val="004C3113"/>
    <w:rsid w:val="004C3FA5"/>
    <w:rsid w:val="004C426E"/>
    <w:rsid w:val="004C5948"/>
    <w:rsid w:val="004C5C21"/>
    <w:rsid w:val="004C5FD5"/>
    <w:rsid w:val="004C60D2"/>
    <w:rsid w:val="004C6A06"/>
    <w:rsid w:val="004C7B99"/>
    <w:rsid w:val="004D13C7"/>
    <w:rsid w:val="004D1EEB"/>
    <w:rsid w:val="004D2AD6"/>
    <w:rsid w:val="004D4FA4"/>
    <w:rsid w:val="004D6CAF"/>
    <w:rsid w:val="004D7C55"/>
    <w:rsid w:val="004E3324"/>
    <w:rsid w:val="004E35D2"/>
    <w:rsid w:val="004E5258"/>
    <w:rsid w:val="004E5A4E"/>
    <w:rsid w:val="004E64D5"/>
    <w:rsid w:val="004E727A"/>
    <w:rsid w:val="004E7839"/>
    <w:rsid w:val="004F0698"/>
    <w:rsid w:val="004F5EAA"/>
    <w:rsid w:val="004F6300"/>
    <w:rsid w:val="004F7F22"/>
    <w:rsid w:val="005012C1"/>
    <w:rsid w:val="00501AA6"/>
    <w:rsid w:val="00502C3F"/>
    <w:rsid w:val="005049BB"/>
    <w:rsid w:val="005061C0"/>
    <w:rsid w:val="00506915"/>
    <w:rsid w:val="00511401"/>
    <w:rsid w:val="00511B5F"/>
    <w:rsid w:val="00511D63"/>
    <w:rsid w:val="00516C6F"/>
    <w:rsid w:val="0051704C"/>
    <w:rsid w:val="00517543"/>
    <w:rsid w:val="005179B7"/>
    <w:rsid w:val="005213A0"/>
    <w:rsid w:val="00521698"/>
    <w:rsid w:val="0052275D"/>
    <w:rsid w:val="005234C9"/>
    <w:rsid w:val="005239DA"/>
    <w:rsid w:val="00525C5B"/>
    <w:rsid w:val="00526D99"/>
    <w:rsid w:val="00532094"/>
    <w:rsid w:val="00532777"/>
    <w:rsid w:val="00532F63"/>
    <w:rsid w:val="00534506"/>
    <w:rsid w:val="00534DD0"/>
    <w:rsid w:val="00541466"/>
    <w:rsid w:val="00543204"/>
    <w:rsid w:val="00546496"/>
    <w:rsid w:val="00546A87"/>
    <w:rsid w:val="00553FB7"/>
    <w:rsid w:val="00554FF8"/>
    <w:rsid w:val="00555508"/>
    <w:rsid w:val="005613BE"/>
    <w:rsid w:val="005618A1"/>
    <w:rsid w:val="00564026"/>
    <w:rsid w:val="0056453E"/>
    <w:rsid w:val="00567FD1"/>
    <w:rsid w:val="00571E55"/>
    <w:rsid w:val="005858E1"/>
    <w:rsid w:val="0058607A"/>
    <w:rsid w:val="00586B13"/>
    <w:rsid w:val="00586DAB"/>
    <w:rsid w:val="005929E1"/>
    <w:rsid w:val="005935AD"/>
    <w:rsid w:val="005938F4"/>
    <w:rsid w:val="00593D1B"/>
    <w:rsid w:val="00594183"/>
    <w:rsid w:val="00594365"/>
    <w:rsid w:val="00594BBF"/>
    <w:rsid w:val="00597024"/>
    <w:rsid w:val="00597224"/>
    <w:rsid w:val="00597D7D"/>
    <w:rsid w:val="005A1259"/>
    <w:rsid w:val="005A205C"/>
    <w:rsid w:val="005A6471"/>
    <w:rsid w:val="005A6E1D"/>
    <w:rsid w:val="005A7CEC"/>
    <w:rsid w:val="005B0E56"/>
    <w:rsid w:val="005B175F"/>
    <w:rsid w:val="005B20F6"/>
    <w:rsid w:val="005B509D"/>
    <w:rsid w:val="005B57F7"/>
    <w:rsid w:val="005C10F7"/>
    <w:rsid w:val="005C1F32"/>
    <w:rsid w:val="005C2B53"/>
    <w:rsid w:val="005C3F70"/>
    <w:rsid w:val="005C41F7"/>
    <w:rsid w:val="005C508E"/>
    <w:rsid w:val="005C683E"/>
    <w:rsid w:val="005C745F"/>
    <w:rsid w:val="005D5870"/>
    <w:rsid w:val="005E0B98"/>
    <w:rsid w:val="005E2C47"/>
    <w:rsid w:val="005E3EE2"/>
    <w:rsid w:val="005E4179"/>
    <w:rsid w:val="005E5173"/>
    <w:rsid w:val="005E52F7"/>
    <w:rsid w:val="005E5DB7"/>
    <w:rsid w:val="005E75D9"/>
    <w:rsid w:val="005E785A"/>
    <w:rsid w:val="005F0A56"/>
    <w:rsid w:val="005F1949"/>
    <w:rsid w:val="005F3A4D"/>
    <w:rsid w:val="005F4450"/>
    <w:rsid w:val="006010C6"/>
    <w:rsid w:val="00602ACA"/>
    <w:rsid w:val="006039E3"/>
    <w:rsid w:val="00612566"/>
    <w:rsid w:val="006153BC"/>
    <w:rsid w:val="00615A2D"/>
    <w:rsid w:val="00615BF9"/>
    <w:rsid w:val="00620EB3"/>
    <w:rsid w:val="0062563A"/>
    <w:rsid w:val="00625C9C"/>
    <w:rsid w:val="00625D22"/>
    <w:rsid w:val="00630AB1"/>
    <w:rsid w:val="00631AE8"/>
    <w:rsid w:val="0063325D"/>
    <w:rsid w:val="006338D4"/>
    <w:rsid w:val="0063454C"/>
    <w:rsid w:val="00635E84"/>
    <w:rsid w:val="0063606E"/>
    <w:rsid w:val="006367A7"/>
    <w:rsid w:val="00636F46"/>
    <w:rsid w:val="006370B0"/>
    <w:rsid w:val="0063780F"/>
    <w:rsid w:val="006404EF"/>
    <w:rsid w:val="006411FF"/>
    <w:rsid w:val="0064219C"/>
    <w:rsid w:val="00643AFF"/>
    <w:rsid w:val="00646C98"/>
    <w:rsid w:val="006475A1"/>
    <w:rsid w:val="00651F31"/>
    <w:rsid w:val="006531D2"/>
    <w:rsid w:val="006555A6"/>
    <w:rsid w:val="00655749"/>
    <w:rsid w:val="00655854"/>
    <w:rsid w:val="006564B1"/>
    <w:rsid w:val="00656B5E"/>
    <w:rsid w:val="00660252"/>
    <w:rsid w:val="006605D8"/>
    <w:rsid w:val="0066289D"/>
    <w:rsid w:val="00664B71"/>
    <w:rsid w:val="0066522B"/>
    <w:rsid w:val="006654AD"/>
    <w:rsid w:val="006655F8"/>
    <w:rsid w:val="00671F2F"/>
    <w:rsid w:val="006734E0"/>
    <w:rsid w:val="00674DF6"/>
    <w:rsid w:val="00676920"/>
    <w:rsid w:val="00684250"/>
    <w:rsid w:val="0069053F"/>
    <w:rsid w:val="00691222"/>
    <w:rsid w:val="00692EC3"/>
    <w:rsid w:val="006935EA"/>
    <w:rsid w:val="006942F5"/>
    <w:rsid w:val="00696206"/>
    <w:rsid w:val="006A2436"/>
    <w:rsid w:val="006A42EF"/>
    <w:rsid w:val="006A44E9"/>
    <w:rsid w:val="006A7EA8"/>
    <w:rsid w:val="006B0662"/>
    <w:rsid w:val="006B0895"/>
    <w:rsid w:val="006B14C3"/>
    <w:rsid w:val="006B2274"/>
    <w:rsid w:val="006B25C5"/>
    <w:rsid w:val="006B4723"/>
    <w:rsid w:val="006B57F1"/>
    <w:rsid w:val="006B7DBF"/>
    <w:rsid w:val="006C1068"/>
    <w:rsid w:val="006C126F"/>
    <w:rsid w:val="006C21E3"/>
    <w:rsid w:val="006C3BBF"/>
    <w:rsid w:val="006C7601"/>
    <w:rsid w:val="006D0ACB"/>
    <w:rsid w:val="006D118D"/>
    <w:rsid w:val="006D13DA"/>
    <w:rsid w:val="006D3B70"/>
    <w:rsid w:val="006D4674"/>
    <w:rsid w:val="006D70E0"/>
    <w:rsid w:val="006E0C83"/>
    <w:rsid w:val="006E10A9"/>
    <w:rsid w:val="006E10CD"/>
    <w:rsid w:val="006E2F72"/>
    <w:rsid w:val="006E48D4"/>
    <w:rsid w:val="006E4D7E"/>
    <w:rsid w:val="006E57AF"/>
    <w:rsid w:val="006E74B6"/>
    <w:rsid w:val="006F02FB"/>
    <w:rsid w:val="006F073B"/>
    <w:rsid w:val="006F09B7"/>
    <w:rsid w:val="006F1971"/>
    <w:rsid w:val="006F3859"/>
    <w:rsid w:val="006F38F9"/>
    <w:rsid w:val="006F395E"/>
    <w:rsid w:val="006F505E"/>
    <w:rsid w:val="006F55FB"/>
    <w:rsid w:val="006F5BAE"/>
    <w:rsid w:val="006F61ED"/>
    <w:rsid w:val="007003D7"/>
    <w:rsid w:val="00701163"/>
    <w:rsid w:val="00701EE7"/>
    <w:rsid w:val="00702ED0"/>
    <w:rsid w:val="007037D8"/>
    <w:rsid w:val="0070389F"/>
    <w:rsid w:val="00704E33"/>
    <w:rsid w:val="00706D10"/>
    <w:rsid w:val="00707E55"/>
    <w:rsid w:val="007108F1"/>
    <w:rsid w:val="00714C21"/>
    <w:rsid w:val="00715642"/>
    <w:rsid w:val="00715D43"/>
    <w:rsid w:val="0071602A"/>
    <w:rsid w:val="007165E0"/>
    <w:rsid w:val="00717285"/>
    <w:rsid w:val="007202C6"/>
    <w:rsid w:val="00721995"/>
    <w:rsid w:val="00722C85"/>
    <w:rsid w:val="007238B8"/>
    <w:rsid w:val="00723DBD"/>
    <w:rsid w:val="007243EC"/>
    <w:rsid w:val="007258C7"/>
    <w:rsid w:val="00727CE7"/>
    <w:rsid w:val="00733365"/>
    <w:rsid w:val="00733D47"/>
    <w:rsid w:val="007347E9"/>
    <w:rsid w:val="00735323"/>
    <w:rsid w:val="007353D4"/>
    <w:rsid w:val="00735D7C"/>
    <w:rsid w:val="00736E7B"/>
    <w:rsid w:val="0074042F"/>
    <w:rsid w:val="007411CD"/>
    <w:rsid w:val="007429FF"/>
    <w:rsid w:val="00743497"/>
    <w:rsid w:val="007441E7"/>
    <w:rsid w:val="00746C1E"/>
    <w:rsid w:val="00746F96"/>
    <w:rsid w:val="00746FA2"/>
    <w:rsid w:val="00747396"/>
    <w:rsid w:val="0074766A"/>
    <w:rsid w:val="007506D2"/>
    <w:rsid w:val="007507C0"/>
    <w:rsid w:val="00752375"/>
    <w:rsid w:val="00752CDD"/>
    <w:rsid w:val="00753480"/>
    <w:rsid w:val="007537B2"/>
    <w:rsid w:val="0076052B"/>
    <w:rsid w:val="00764EF8"/>
    <w:rsid w:val="0076539C"/>
    <w:rsid w:val="00765B0E"/>
    <w:rsid w:val="0076676B"/>
    <w:rsid w:val="00770E46"/>
    <w:rsid w:val="00772BE6"/>
    <w:rsid w:val="00772C3D"/>
    <w:rsid w:val="00774DBB"/>
    <w:rsid w:val="0077695A"/>
    <w:rsid w:val="00777997"/>
    <w:rsid w:val="00777AE7"/>
    <w:rsid w:val="0078003D"/>
    <w:rsid w:val="00780752"/>
    <w:rsid w:val="00781054"/>
    <w:rsid w:val="00781DA3"/>
    <w:rsid w:val="007839CB"/>
    <w:rsid w:val="00786330"/>
    <w:rsid w:val="007863A8"/>
    <w:rsid w:val="007877CF"/>
    <w:rsid w:val="007878EA"/>
    <w:rsid w:val="00794768"/>
    <w:rsid w:val="007978E6"/>
    <w:rsid w:val="007A1B9F"/>
    <w:rsid w:val="007A1D16"/>
    <w:rsid w:val="007A2086"/>
    <w:rsid w:val="007A4F66"/>
    <w:rsid w:val="007A67F0"/>
    <w:rsid w:val="007A687A"/>
    <w:rsid w:val="007B27B0"/>
    <w:rsid w:val="007B2EA2"/>
    <w:rsid w:val="007B344C"/>
    <w:rsid w:val="007B4A72"/>
    <w:rsid w:val="007B5CE7"/>
    <w:rsid w:val="007B6737"/>
    <w:rsid w:val="007B7369"/>
    <w:rsid w:val="007C195E"/>
    <w:rsid w:val="007C2CDC"/>
    <w:rsid w:val="007C3F3E"/>
    <w:rsid w:val="007C46EC"/>
    <w:rsid w:val="007C47A3"/>
    <w:rsid w:val="007C548B"/>
    <w:rsid w:val="007C5BFE"/>
    <w:rsid w:val="007C67EB"/>
    <w:rsid w:val="007C691B"/>
    <w:rsid w:val="007C6A1D"/>
    <w:rsid w:val="007D007E"/>
    <w:rsid w:val="007D0361"/>
    <w:rsid w:val="007D064C"/>
    <w:rsid w:val="007D0EF6"/>
    <w:rsid w:val="007D18C2"/>
    <w:rsid w:val="007D2D38"/>
    <w:rsid w:val="007D6AAD"/>
    <w:rsid w:val="007D6B80"/>
    <w:rsid w:val="007E01CB"/>
    <w:rsid w:val="007E030F"/>
    <w:rsid w:val="007E04B2"/>
    <w:rsid w:val="007E0D09"/>
    <w:rsid w:val="007E0F16"/>
    <w:rsid w:val="007E1073"/>
    <w:rsid w:val="007E1EA8"/>
    <w:rsid w:val="007E3541"/>
    <w:rsid w:val="007E44A9"/>
    <w:rsid w:val="007E4A00"/>
    <w:rsid w:val="007E6456"/>
    <w:rsid w:val="007E64BA"/>
    <w:rsid w:val="007E693F"/>
    <w:rsid w:val="007F0E0F"/>
    <w:rsid w:val="007F1BBB"/>
    <w:rsid w:val="007F1BE6"/>
    <w:rsid w:val="007F4A40"/>
    <w:rsid w:val="007F4E90"/>
    <w:rsid w:val="007F51E5"/>
    <w:rsid w:val="007F61E3"/>
    <w:rsid w:val="007F7263"/>
    <w:rsid w:val="007F7B27"/>
    <w:rsid w:val="008018F5"/>
    <w:rsid w:val="008020DE"/>
    <w:rsid w:val="008023E0"/>
    <w:rsid w:val="008039C1"/>
    <w:rsid w:val="008048D8"/>
    <w:rsid w:val="00805760"/>
    <w:rsid w:val="00806027"/>
    <w:rsid w:val="00811921"/>
    <w:rsid w:val="00811C6A"/>
    <w:rsid w:val="00812954"/>
    <w:rsid w:val="008178E2"/>
    <w:rsid w:val="00822C64"/>
    <w:rsid w:val="00822D82"/>
    <w:rsid w:val="0082668E"/>
    <w:rsid w:val="008276DD"/>
    <w:rsid w:val="0082793B"/>
    <w:rsid w:val="00827EFF"/>
    <w:rsid w:val="00827F05"/>
    <w:rsid w:val="00831454"/>
    <w:rsid w:val="00832652"/>
    <w:rsid w:val="0083456C"/>
    <w:rsid w:val="00835908"/>
    <w:rsid w:val="00835AF7"/>
    <w:rsid w:val="008409D4"/>
    <w:rsid w:val="00841A28"/>
    <w:rsid w:val="0084224C"/>
    <w:rsid w:val="00842490"/>
    <w:rsid w:val="00842AB9"/>
    <w:rsid w:val="00842C32"/>
    <w:rsid w:val="008435B2"/>
    <w:rsid w:val="00843E78"/>
    <w:rsid w:val="00844677"/>
    <w:rsid w:val="00844849"/>
    <w:rsid w:val="00844D27"/>
    <w:rsid w:val="00846D1B"/>
    <w:rsid w:val="00847555"/>
    <w:rsid w:val="00847C68"/>
    <w:rsid w:val="00851221"/>
    <w:rsid w:val="00852016"/>
    <w:rsid w:val="008525EC"/>
    <w:rsid w:val="00854349"/>
    <w:rsid w:val="008553CC"/>
    <w:rsid w:val="008556ED"/>
    <w:rsid w:val="00856684"/>
    <w:rsid w:val="008566FB"/>
    <w:rsid w:val="0086026F"/>
    <w:rsid w:val="00862250"/>
    <w:rsid w:val="0086425C"/>
    <w:rsid w:val="008643D1"/>
    <w:rsid w:val="00864A9B"/>
    <w:rsid w:val="00870EDF"/>
    <w:rsid w:val="00872ED1"/>
    <w:rsid w:val="008736A5"/>
    <w:rsid w:val="00873B18"/>
    <w:rsid w:val="00874FD0"/>
    <w:rsid w:val="0087579E"/>
    <w:rsid w:val="00875D3A"/>
    <w:rsid w:val="00875F1F"/>
    <w:rsid w:val="00876EC6"/>
    <w:rsid w:val="00877C23"/>
    <w:rsid w:val="0088066B"/>
    <w:rsid w:val="00881DF0"/>
    <w:rsid w:val="008821F5"/>
    <w:rsid w:val="00882822"/>
    <w:rsid w:val="008837CF"/>
    <w:rsid w:val="00883C47"/>
    <w:rsid w:val="00883F60"/>
    <w:rsid w:val="00884469"/>
    <w:rsid w:val="00884F6A"/>
    <w:rsid w:val="0088517F"/>
    <w:rsid w:val="008852A7"/>
    <w:rsid w:val="00885796"/>
    <w:rsid w:val="00885B56"/>
    <w:rsid w:val="00886506"/>
    <w:rsid w:val="00891286"/>
    <w:rsid w:val="00891D39"/>
    <w:rsid w:val="0089234B"/>
    <w:rsid w:val="008928B8"/>
    <w:rsid w:val="008947E8"/>
    <w:rsid w:val="008966F3"/>
    <w:rsid w:val="00897674"/>
    <w:rsid w:val="00897EAD"/>
    <w:rsid w:val="008A121E"/>
    <w:rsid w:val="008A35D5"/>
    <w:rsid w:val="008A3731"/>
    <w:rsid w:val="008A3FCD"/>
    <w:rsid w:val="008A4553"/>
    <w:rsid w:val="008A6700"/>
    <w:rsid w:val="008B0415"/>
    <w:rsid w:val="008B0DF5"/>
    <w:rsid w:val="008B2F66"/>
    <w:rsid w:val="008B4836"/>
    <w:rsid w:val="008B6E4E"/>
    <w:rsid w:val="008C0033"/>
    <w:rsid w:val="008C1E6D"/>
    <w:rsid w:val="008C38A8"/>
    <w:rsid w:val="008C72C8"/>
    <w:rsid w:val="008D25E2"/>
    <w:rsid w:val="008D5CC5"/>
    <w:rsid w:val="008D7760"/>
    <w:rsid w:val="008D7CD1"/>
    <w:rsid w:val="008D7E1F"/>
    <w:rsid w:val="008E252C"/>
    <w:rsid w:val="008E4F45"/>
    <w:rsid w:val="008E5B36"/>
    <w:rsid w:val="008F07B5"/>
    <w:rsid w:val="008F27BB"/>
    <w:rsid w:val="008F505E"/>
    <w:rsid w:val="008F66AB"/>
    <w:rsid w:val="009010A7"/>
    <w:rsid w:val="00901175"/>
    <w:rsid w:val="00903420"/>
    <w:rsid w:val="00904727"/>
    <w:rsid w:val="00906210"/>
    <w:rsid w:val="00906AD8"/>
    <w:rsid w:val="00907285"/>
    <w:rsid w:val="00907D1C"/>
    <w:rsid w:val="009118A4"/>
    <w:rsid w:val="009135C6"/>
    <w:rsid w:val="00914F71"/>
    <w:rsid w:val="00917C33"/>
    <w:rsid w:val="009212CB"/>
    <w:rsid w:val="00923DF8"/>
    <w:rsid w:val="0092536E"/>
    <w:rsid w:val="009257DC"/>
    <w:rsid w:val="0092596B"/>
    <w:rsid w:val="00925EF8"/>
    <w:rsid w:val="00926BED"/>
    <w:rsid w:val="009300F9"/>
    <w:rsid w:val="00932CD1"/>
    <w:rsid w:val="00934AEC"/>
    <w:rsid w:val="00935F91"/>
    <w:rsid w:val="0093658B"/>
    <w:rsid w:val="00937FA6"/>
    <w:rsid w:val="0094359A"/>
    <w:rsid w:val="00944EA9"/>
    <w:rsid w:val="009451E3"/>
    <w:rsid w:val="00947BC7"/>
    <w:rsid w:val="0095482A"/>
    <w:rsid w:val="00954A85"/>
    <w:rsid w:val="00954F93"/>
    <w:rsid w:val="009564C8"/>
    <w:rsid w:val="0095683D"/>
    <w:rsid w:val="00957399"/>
    <w:rsid w:val="009612F4"/>
    <w:rsid w:val="00962834"/>
    <w:rsid w:val="0096292F"/>
    <w:rsid w:val="0096425B"/>
    <w:rsid w:val="009643FD"/>
    <w:rsid w:val="00964F9B"/>
    <w:rsid w:val="00965798"/>
    <w:rsid w:val="00965B55"/>
    <w:rsid w:val="0096617F"/>
    <w:rsid w:val="009665F2"/>
    <w:rsid w:val="00966961"/>
    <w:rsid w:val="00971E49"/>
    <w:rsid w:val="00973DC1"/>
    <w:rsid w:val="00974FB1"/>
    <w:rsid w:val="0097523F"/>
    <w:rsid w:val="00977175"/>
    <w:rsid w:val="00977F47"/>
    <w:rsid w:val="00981B30"/>
    <w:rsid w:val="0098342C"/>
    <w:rsid w:val="00983968"/>
    <w:rsid w:val="00983B72"/>
    <w:rsid w:val="009872D1"/>
    <w:rsid w:val="0099217C"/>
    <w:rsid w:val="009947F0"/>
    <w:rsid w:val="00996820"/>
    <w:rsid w:val="0099756E"/>
    <w:rsid w:val="009A37CE"/>
    <w:rsid w:val="009A4DDD"/>
    <w:rsid w:val="009A52BA"/>
    <w:rsid w:val="009A5CCE"/>
    <w:rsid w:val="009A6500"/>
    <w:rsid w:val="009B01E8"/>
    <w:rsid w:val="009B3275"/>
    <w:rsid w:val="009B5C74"/>
    <w:rsid w:val="009B6F83"/>
    <w:rsid w:val="009B7D45"/>
    <w:rsid w:val="009C1824"/>
    <w:rsid w:val="009C1D38"/>
    <w:rsid w:val="009C4078"/>
    <w:rsid w:val="009C4924"/>
    <w:rsid w:val="009C5DA0"/>
    <w:rsid w:val="009C634D"/>
    <w:rsid w:val="009C6738"/>
    <w:rsid w:val="009D0D9E"/>
    <w:rsid w:val="009D0EFB"/>
    <w:rsid w:val="009D11AB"/>
    <w:rsid w:val="009D16F8"/>
    <w:rsid w:val="009D33B3"/>
    <w:rsid w:val="009D682D"/>
    <w:rsid w:val="009E0953"/>
    <w:rsid w:val="009E0E8D"/>
    <w:rsid w:val="009E19E7"/>
    <w:rsid w:val="009E24EA"/>
    <w:rsid w:val="009E2D9C"/>
    <w:rsid w:val="009E31CE"/>
    <w:rsid w:val="009E394D"/>
    <w:rsid w:val="009E47B0"/>
    <w:rsid w:val="009E6BB7"/>
    <w:rsid w:val="009E7228"/>
    <w:rsid w:val="009F1F2E"/>
    <w:rsid w:val="009F2364"/>
    <w:rsid w:val="009F248A"/>
    <w:rsid w:val="009F5594"/>
    <w:rsid w:val="00A00FB0"/>
    <w:rsid w:val="00A01980"/>
    <w:rsid w:val="00A02B25"/>
    <w:rsid w:val="00A02F9F"/>
    <w:rsid w:val="00A0409D"/>
    <w:rsid w:val="00A05B52"/>
    <w:rsid w:val="00A066CA"/>
    <w:rsid w:val="00A06716"/>
    <w:rsid w:val="00A0735D"/>
    <w:rsid w:val="00A111B8"/>
    <w:rsid w:val="00A11A0D"/>
    <w:rsid w:val="00A126FE"/>
    <w:rsid w:val="00A13E98"/>
    <w:rsid w:val="00A1407D"/>
    <w:rsid w:val="00A149BE"/>
    <w:rsid w:val="00A14E67"/>
    <w:rsid w:val="00A17084"/>
    <w:rsid w:val="00A20686"/>
    <w:rsid w:val="00A22B0F"/>
    <w:rsid w:val="00A22D76"/>
    <w:rsid w:val="00A22F24"/>
    <w:rsid w:val="00A27B45"/>
    <w:rsid w:val="00A314E1"/>
    <w:rsid w:val="00A318A6"/>
    <w:rsid w:val="00A32351"/>
    <w:rsid w:val="00A332A0"/>
    <w:rsid w:val="00A33E76"/>
    <w:rsid w:val="00A3447A"/>
    <w:rsid w:val="00A348DA"/>
    <w:rsid w:val="00A355A7"/>
    <w:rsid w:val="00A42EFF"/>
    <w:rsid w:val="00A43A6F"/>
    <w:rsid w:val="00A44842"/>
    <w:rsid w:val="00A4541D"/>
    <w:rsid w:val="00A45798"/>
    <w:rsid w:val="00A46A9C"/>
    <w:rsid w:val="00A51878"/>
    <w:rsid w:val="00A52A65"/>
    <w:rsid w:val="00A575DD"/>
    <w:rsid w:val="00A60653"/>
    <w:rsid w:val="00A61D05"/>
    <w:rsid w:val="00A61F77"/>
    <w:rsid w:val="00A634D4"/>
    <w:rsid w:val="00A64435"/>
    <w:rsid w:val="00A64AAE"/>
    <w:rsid w:val="00A6589A"/>
    <w:rsid w:val="00A66FDD"/>
    <w:rsid w:val="00A704B4"/>
    <w:rsid w:val="00A71213"/>
    <w:rsid w:val="00A7194F"/>
    <w:rsid w:val="00A71B09"/>
    <w:rsid w:val="00A733D9"/>
    <w:rsid w:val="00A73DC2"/>
    <w:rsid w:val="00A74B22"/>
    <w:rsid w:val="00A75A05"/>
    <w:rsid w:val="00A763A9"/>
    <w:rsid w:val="00A772D1"/>
    <w:rsid w:val="00A77A23"/>
    <w:rsid w:val="00A81759"/>
    <w:rsid w:val="00A84ED4"/>
    <w:rsid w:val="00A86199"/>
    <w:rsid w:val="00A8626A"/>
    <w:rsid w:val="00A86A46"/>
    <w:rsid w:val="00A900D9"/>
    <w:rsid w:val="00A901CE"/>
    <w:rsid w:val="00A92339"/>
    <w:rsid w:val="00A92A81"/>
    <w:rsid w:val="00A93548"/>
    <w:rsid w:val="00A96596"/>
    <w:rsid w:val="00A97FCA"/>
    <w:rsid w:val="00AA070D"/>
    <w:rsid w:val="00AA150F"/>
    <w:rsid w:val="00AA1FF5"/>
    <w:rsid w:val="00AA2B19"/>
    <w:rsid w:val="00AA3D4F"/>
    <w:rsid w:val="00AA4005"/>
    <w:rsid w:val="00AA70B2"/>
    <w:rsid w:val="00AB143A"/>
    <w:rsid w:val="00AB2F56"/>
    <w:rsid w:val="00AB794B"/>
    <w:rsid w:val="00AB7CE1"/>
    <w:rsid w:val="00AC0855"/>
    <w:rsid w:val="00AC247D"/>
    <w:rsid w:val="00AC25B7"/>
    <w:rsid w:val="00AC307B"/>
    <w:rsid w:val="00AC3A2D"/>
    <w:rsid w:val="00AC4D16"/>
    <w:rsid w:val="00AC587A"/>
    <w:rsid w:val="00AD0878"/>
    <w:rsid w:val="00AD0F47"/>
    <w:rsid w:val="00AD2085"/>
    <w:rsid w:val="00AD3922"/>
    <w:rsid w:val="00AD3F5C"/>
    <w:rsid w:val="00AD3F82"/>
    <w:rsid w:val="00AD483D"/>
    <w:rsid w:val="00AD4907"/>
    <w:rsid w:val="00AD49DD"/>
    <w:rsid w:val="00AD53D9"/>
    <w:rsid w:val="00AD77FB"/>
    <w:rsid w:val="00AE04E1"/>
    <w:rsid w:val="00AE0526"/>
    <w:rsid w:val="00AE1780"/>
    <w:rsid w:val="00AE1AFC"/>
    <w:rsid w:val="00AE44E2"/>
    <w:rsid w:val="00AE6151"/>
    <w:rsid w:val="00AE7958"/>
    <w:rsid w:val="00AF069E"/>
    <w:rsid w:val="00AF14DB"/>
    <w:rsid w:val="00AF3B96"/>
    <w:rsid w:val="00AF5C1C"/>
    <w:rsid w:val="00AF61A6"/>
    <w:rsid w:val="00B00053"/>
    <w:rsid w:val="00B00FD9"/>
    <w:rsid w:val="00B02E56"/>
    <w:rsid w:val="00B02FA0"/>
    <w:rsid w:val="00B031AF"/>
    <w:rsid w:val="00B04567"/>
    <w:rsid w:val="00B1265E"/>
    <w:rsid w:val="00B140C2"/>
    <w:rsid w:val="00B14912"/>
    <w:rsid w:val="00B152DB"/>
    <w:rsid w:val="00B158C7"/>
    <w:rsid w:val="00B161A0"/>
    <w:rsid w:val="00B162EF"/>
    <w:rsid w:val="00B16A27"/>
    <w:rsid w:val="00B21CDB"/>
    <w:rsid w:val="00B24249"/>
    <w:rsid w:val="00B272F2"/>
    <w:rsid w:val="00B2748F"/>
    <w:rsid w:val="00B2789F"/>
    <w:rsid w:val="00B27DD4"/>
    <w:rsid w:val="00B304B4"/>
    <w:rsid w:val="00B305F5"/>
    <w:rsid w:val="00B3139F"/>
    <w:rsid w:val="00B31F49"/>
    <w:rsid w:val="00B323D7"/>
    <w:rsid w:val="00B34E0B"/>
    <w:rsid w:val="00B3664D"/>
    <w:rsid w:val="00B40842"/>
    <w:rsid w:val="00B41B3B"/>
    <w:rsid w:val="00B41B45"/>
    <w:rsid w:val="00B42720"/>
    <w:rsid w:val="00B42CCA"/>
    <w:rsid w:val="00B43BDF"/>
    <w:rsid w:val="00B446D1"/>
    <w:rsid w:val="00B44DDE"/>
    <w:rsid w:val="00B46AB1"/>
    <w:rsid w:val="00B46FCC"/>
    <w:rsid w:val="00B50ECE"/>
    <w:rsid w:val="00B53F98"/>
    <w:rsid w:val="00B54DE0"/>
    <w:rsid w:val="00B5523C"/>
    <w:rsid w:val="00B6078D"/>
    <w:rsid w:val="00B613E7"/>
    <w:rsid w:val="00B61BE6"/>
    <w:rsid w:val="00B63487"/>
    <w:rsid w:val="00B6575B"/>
    <w:rsid w:val="00B667A7"/>
    <w:rsid w:val="00B67B16"/>
    <w:rsid w:val="00B730D7"/>
    <w:rsid w:val="00B73B09"/>
    <w:rsid w:val="00B74AA0"/>
    <w:rsid w:val="00B7550B"/>
    <w:rsid w:val="00B76E9F"/>
    <w:rsid w:val="00B8008B"/>
    <w:rsid w:val="00B81DB8"/>
    <w:rsid w:val="00B8424E"/>
    <w:rsid w:val="00B844EF"/>
    <w:rsid w:val="00B85451"/>
    <w:rsid w:val="00B859CB"/>
    <w:rsid w:val="00B866AE"/>
    <w:rsid w:val="00B86E9A"/>
    <w:rsid w:val="00B90B95"/>
    <w:rsid w:val="00B90CAB"/>
    <w:rsid w:val="00BA019C"/>
    <w:rsid w:val="00BA07B5"/>
    <w:rsid w:val="00BA2E1E"/>
    <w:rsid w:val="00BA57DA"/>
    <w:rsid w:val="00BB3338"/>
    <w:rsid w:val="00BB3AD6"/>
    <w:rsid w:val="00BB4706"/>
    <w:rsid w:val="00BB640E"/>
    <w:rsid w:val="00BC2E86"/>
    <w:rsid w:val="00BC432B"/>
    <w:rsid w:val="00BC527D"/>
    <w:rsid w:val="00BC5F4E"/>
    <w:rsid w:val="00BC79D8"/>
    <w:rsid w:val="00BD109E"/>
    <w:rsid w:val="00BD1F99"/>
    <w:rsid w:val="00BD4024"/>
    <w:rsid w:val="00BE0AEF"/>
    <w:rsid w:val="00BE0B39"/>
    <w:rsid w:val="00BE113D"/>
    <w:rsid w:val="00BE20F0"/>
    <w:rsid w:val="00BE2357"/>
    <w:rsid w:val="00BE2596"/>
    <w:rsid w:val="00BE35CF"/>
    <w:rsid w:val="00BE35F3"/>
    <w:rsid w:val="00BE3893"/>
    <w:rsid w:val="00BE463B"/>
    <w:rsid w:val="00BE5C32"/>
    <w:rsid w:val="00BE6156"/>
    <w:rsid w:val="00BE7268"/>
    <w:rsid w:val="00BE7527"/>
    <w:rsid w:val="00BE75A3"/>
    <w:rsid w:val="00BF085C"/>
    <w:rsid w:val="00BF0BD6"/>
    <w:rsid w:val="00BF11E0"/>
    <w:rsid w:val="00BF19D6"/>
    <w:rsid w:val="00BF1C31"/>
    <w:rsid w:val="00BF4D06"/>
    <w:rsid w:val="00BF54B2"/>
    <w:rsid w:val="00BF5B97"/>
    <w:rsid w:val="00BF6514"/>
    <w:rsid w:val="00C00286"/>
    <w:rsid w:val="00C02EDE"/>
    <w:rsid w:val="00C04133"/>
    <w:rsid w:val="00C0491F"/>
    <w:rsid w:val="00C05497"/>
    <w:rsid w:val="00C055A6"/>
    <w:rsid w:val="00C05B74"/>
    <w:rsid w:val="00C077E8"/>
    <w:rsid w:val="00C07831"/>
    <w:rsid w:val="00C10268"/>
    <w:rsid w:val="00C11421"/>
    <w:rsid w:val="00C1233A"/>
    <w:rsid w:val="00C12F9A"/>
    <w:rsid w:val="00C137B9"/>
    <w:rsid w:val="00C15124"/>
    <w:rsid w:val="00C15A81"/>
    <w:rsid w:val="00C15D17"/>
    <w:rsid w:val="00C1634C"/>
    <w:rsid w:val="00C16FDF"/>
    <w:rsid w:val="00C200A4"/>
    <w:rsid w:val="00C20553"/>
    <w:rsid w:val="00C23A3A"/>
    <w:rsid w:val="00C246C4"/>
    <w:rsid w:val="00C2517D"/>
    <w:rsid w:val="00C25E38"/>
    <w:rsid w:val="00C263B5"/>
    <w:rsid w:val="00C26F2D"/>
    <w:rsid w:val="00C32BF6"/>
    <w:rsid w:val="00C34109"/>
    <w:rsid w:val="00C35165"/>
    <w:rsid w:val="00C3563B"/>
    <w:rsid w:val="00C35ACC"/>
    <w:rsid w:val="00C36295"/>
    <w:rsid w:val="00C429EA"/>
    <w:rsid w:val="00C43941"/>
    <w:rsid w:val="00C46819"/>
    <w:rsid w:val="00C46BDA"/>
    <w:rsid w:val="00C4718F"/>
    <w:rsid w:val="00C477B8"/>
    <w:rsid w:val="00C512D6"/>
    <w:rsid w:val="00C52465"/>
    <w:rsid w:val="00C5370C"/>
    <w:rsid w:val="00C55F5E"/>
    <w:rsid w:val="00C570AA"/>
    <w:rsid w:val="00C607B7"/>
    <w:rsid w:val="00C655DD"/>
    <w:rsid w:val="00C66902"/>
    <w:rsid w:val="00C6798C"/>
    <w:rsid w:val="00C72887"/>
    <w:rsid w:val="00C73619"/>
    <w:rsid w:val="00C74EC2"/>
    <w:rsid w:val="00C75CDD"/>
    <w:rsid w:val="00C75DC8"/>
    <w:rsid w:val="00C7649D"/>
    <w:rsid w:val="00C76F2E"/>
    <w:rsid w:val="00C77E05"/>
    <w:rsid w:val="00C80C9C"/>
    <w:rsid w:val="00C81B0E"/>
    <w:rsid w:val="00C82830"/>
    <w:rsid w:val="00C83E87"/>
    <w:rsid w:val="00C85FA7"/>
    <w:rsid w:val="00C868DF"/>
    <w:rsid w:val="00C86B62"/>
    <w:rsid w:val="00C87AB1"/>
    <w:rsid w:val="00C95223"/>
    <w:rsid w:val="00C955CB"/>
    <w:rsid w:val="00C974B4"/>
    <w:rsid w:val="00C97736"/>
    <w:rsid w:val="00CA2FAA"/>
    <w:rsid w:val="00CA3312"/>
    <w:rsid w:val="00CA7EB1"/>
    <w:rsid w:val="00CB127B"/>
    <w:rsid w:val="00CB13D0"/>
    <w:rsid w:val="00CB1821"/>
    <w:rsid w:val="00CB228B"/>
    <w:rsid w:val="00CB2E48"/>
    <w:rsid w:val="00CB3819"/>
    <w:rsid w:val="00CB57E2"/>
    <w:rsid w:val="00CB75B0"/>
    <w:rsid w:val="00CB791A"/>
    <w:rsid w:val="00CB7C88"/>
    <w:rsid w:val="00CC039E"/>
    <w:rsid w:val="00CC0F4D"/>
    <w:rsid w:val="00CC61AD"/>
    <w:rsid w:val="00CC6C33"/>
    <w:rsid w:val="00CC7C7F"/>
    <w:rsid w:val="00CD37D8"/>
    <w:rsid w:val="00CD499A"/>
    <w:rsid w:val="00CD6B5C"/>
    <w:rsid w:val="00CE16AD"/>
    <w:rsid w:val="00CE2F26"/>
    <w:rsid w:val="00CE35C3"/>
    <w:rsid w:val="00CE3948"/>
    <w:rsid w:val="00CE51FA"/>
    <w:rsid w:val="00CF0047"/>
    <w:rsid w:val="00CF16CC"/>
    <w:rsid w:val="00CF43CA"/>
    <w:rsid w:val="00CF47CC"/>
    <w:rsid w:val="00CF4BB2"/>
    <w:rsid w:val="00CF54BB"/>
    <w:rsid w:val="00CF5A20"/>
    <w:rsid w:val="00D01B0B"/>
    <w:rsid w:val="00D01EB8"/>
    <w:rsid w:val="00D021C5"/>
    <w:rsid w:val="00D02237"/>
    <w:rsid w:val="00D02475"/>
    <w:rsid w:val="00D04697"/>
    <w:rsid w:val="00D0648B"/>
    <w:rsid w:val="00D136D6"/>
    <w:rsid w:val="00D179AB"/>
    <w:rsid w:val="00D20B93"/>
    <w:rsid w:val="00D20EF4"/>
    <w:rsid w:val="00D2110D"/>
    <w:rsid w:val="00D21C60"/>
    <w:rsid w:val="00D25951"/>
    <w:rsid w:val="00D30B4A"/>
    <w:rsid w:val="00D32317"/>
    <w:rsid w:val="00D34405"/>
    <w:rsid w:val="00D35B92"/>
    <w:rsid w:val="00D367F7"/>
    <w:rsid w:val="00D36E6A"/>
    <w:rsid w:val="00D37158"/>
    <w:rsid w:val="00D378D6"/>
    <w:rsid w:val="00D4054B"/>
    <w:rsid w:val="00D40E00"/>
    <w:rsid w:val="00D40F9A"/>
    <w:rsid w:val="00D4146E"/>
    <w:rsid w:val="00D42401"/>
    <w:rsid w:val="00D42674"/>
    <w:rsid w:val="00D42D17"/>
    <w:rsid w:val="00D442EE"/>
    <w:rsid w:val="00D46DE3"/>
    <w:rsid w:val="00D47120"/>
    <w:rsid w:val="00D52642"/>
    <w:rsid w:val="00D527A4"/>
    <w:rsid w:val="00D53AA8"/>
    <w:rsid w:val="00D53D14"/>
    <w:rsid w:val="00D554DC"/>
    <w:rsid w:val="00D6023E"/>
    <w:rsid w:val="00D62624"/>
    <w:rsid w:val="00D6389D"/>
    <w:rsid w:val="00D63CA3"/>
    <w:rsid w:val="00D63DEB"/>
    <w:rsid w:val="00D640E4"/>
    <w:rsid w:val="00D644DB"/>
    <w:rsid w:val="00D65620"/>
    <w:rsid w:val="00D719D8"/>
    <w:rsid w:val="00D71FE7"/>
    <w:rsid w:val="00D72A73"/>
    <w:rsid w:val="00D7334E"/>
    <w:rsid w:val="00D74172"/>
    <w:rsid w:val="00D74D3C"/>
    <w:rsid w:val="00D76B9C"/>
    <w:rsid w:val="00D77E39"/>
    <w:rsid w:val="00D818EB"/>
    <w:rsid w:val="00D83376"/>
    <w:rsid w:val="00D85809"/>
    <w:rsid w:val="00D86B88"/>
    <w:rsid w:val="00D872AA"/>
    <w:rsid w:val="00D8748E"/>
    <w:rsid w:val="00D8763C"/>
    <w:rsid w:val="00D91FA5"/>
    <w:rsid w:val="00D92DF4"/>
    <w:rsid w:val="00D93367"/>
    <w:rsid w:val="00D93B01"/>
    <w:rsid w:val="00D945D0"/>
    <w:rsid w:val="00D94D3A"/>
    <w:rsid w:val="00D95A6C"/>
    <w:rsid w:val="00DA12A9"/>
    <w:rsid w:val="00DA1E50"/>
    <w:rsid w:val="00DA2623"/>
    <w:rsid w:val="00DA2A06"/>
    <w:rsid w:val="00DA3B16"/>
    <w:rsid w:val="00DA6E4E"/>
    <w:rsid w:val="00DB2CDC"/>
    <w:rsid w:val="00DB2EC3"/>
    <w:rsid w:val="00DB45E3"/>
    <w:rsid w:val="00DB4F2F"/>
    <w:rsid w:val="00DB5EAB"/>
    <w:rsid w:val="00DB7047"/>
    <w:rsid w:val="00DB79CB"/>
    <w:rsid w:val="00DB7B7C"/>
    <w:rsid w:val="00DC14EF"/>
    <w:rsid w:val="00DC1FDC"/>
    <w:rsid w:val="00DC2A13"/>
    <w:rsid w:val="00DC3A87"/>
    <w:rsid w:val="00DC5422"/>
    <w:rsid w:val="00DC57E2"/>
    <w:rsid w:val="00DD0206"/>
    <w:rsid w:val="00DD3220"/>
    <w:rsid w:val="00DD36D1"/>
    <w:rsid w:val="00DD3F56"/>
    <w:rsid w:val="00DD6578"/>
    <w:rsid w:val="00DE01D0"/>
    <w:rsid w:val="00DE06AB"/>
    <w:rsid w:val="00DE086A"/>
    <w:rsid w:val="00DE0BB2"/>
    <w:rsid w:val="00DE2AD6"/>
    <w:rsid w:val="00DE3F78"/>
    <w:rsid w:val="00DE4FD1"/>
    <w:rsid w:val="00DE516E"/>
    <w:rsid w:val="00DE591B"/>
    <w:rsid w:val="00DE5AD5"/>
    <w:rsid w:val="00DF32B0"/>
    <w:rsid w:val="00DF3EA9"/>
    <w:rsid w:val="00DF51B9"/>
    <w:rsid w:val="00DF6862"/>
    <w:rsid w:val="00E017DB"/>
    <w:rsid w:val="00E02E7D"/>
    <w:rsid w:val="00E0346D"/>
    <w:rsid w:val="00E046C7"/>
    <w:rsid w:val="00E06E82"/>
    <w:rsid w:val="00E07053"/>
    <w:rsid w:val="00E0708A"/>
    <w:rsid w:val="00E11ACC"/>
    <w:rsid w:val="00E11E74"/>
    <w:rsid w:val="00E1264D"/>
    <w:rsid w:val="00E131BC"/>
    <w:rsid w:val="00E146B6"/>
    <w:rsid w:val="00E1520A"/>
    <w:rsid w:val="00E1679B"/>
    <w:rsid w:val="00E17649"/>
    <w:rsid w:val="00E235F6"/>
    <w:rsid w:val="00E23B9E"/>
    <w:rsid w:val="00E242A9"/>
    <w:rsid w:val="00E2778E"/>
    <w:rsid w:val="00E3183A"/>
    <w:rsid w:val="00E32023"/>
    <w:rsid w:val="00E320D8"/>
    <w:rsid w:val="00E33EFF"/>
    <w:rsid w:val="00E36B88"/>
    <w:rsid w:val="00E41621"/>
    <w:rsid w:val="00E417A5"/>
    <w:rsid w:val="00E41C8D"/>
    <w:rsid w:val="00E41FD2"/>
    <w:rsid w:val="00E42561"/>
    <w:rsid w:val="00E43850"/>
    <w:rsid w:val="00E45DC5"/>
    <w:rsid w:val="00E45EDD"/>
    <w:rsid w:val="00E46AF5"/>
    <w:rsid w:val="00E4728E"/>
    <w:rsid w:val="00E47C7F"/>
    <w:rsid w:val="00E47E32"/>
    <w:rsid w:val="00E51C4A"/>
    <w:rsid w:val="00E52E1E"/>
    <w:rsid w:val="00E52FC8"/>
    <w:rsid w:val="00E57413"/>
    <w:rsid w:val="00E57D74"/>
    <w:rsid w:val="00E602D6"/>
    <w:rsid w:val="00E62C08"/>
    <w:rsid w:val="00E6414D"/>
    <w:rsid w:val="00E643A9"/>
    <w:rsid w:val="00E660BC"/>
    <w:rsid w:val="00E671E2"/>
    <w:rsid w:val="00E67EE2"/>
    <w:rsid w:val="00E704FE"/>
    <w:rsid w:val="00E70E3E"/>
    <w:rsid w:val="00E72FD3"/>
    <w:rsid w:val="00E74C17"/>
    <w:rsid w:val="00E803CE"/>
    <w:rsid w:val="00E80601"/>
    <w:rsid w:val="00E8177B"/>
    <w:rsid w:val="00E82E51"/>
    <w:rsid w:val="00E84F22"/>
    <w:rsid w:val="00E850AA"/>
    <w:rsid w:val="00E85CC4"/>
    <w:rsid w:val="00E86FA8"/>
    <w:rsid w:val="00E90999"/>
    <w:rsid w:val="00E928F0"/>
    <w:rsid w:val="00E93357"/>
    <w:rsid w:val="00E93E0E"/>
    <w:rsid w:val="00E94C3C"/>
    <w:rsid w:val="00E954E4"/>
    <w:rsid w:val="00EA01ED"/>
    <w:rsid w:val="00EA076A"/>
    <w:rsid w:val="00EA0B72"/>
    <w:rsid w:val="00EA3945"/>
    <w:rsid w:val="00EA4768"/>
    <w:rsid w:val="00EA5AD0"/>
    <w:rsid w:val="00EA6CB0"/>
    <w:rsid w:val="00EA70D1"/>
    <w:rsid w:val="00EA7E39"/>
    <w:rsid w:val="00EA7E68"/>
    <w:rsid w:val="00EB0329"/>
    <w:rsid w:val="00EB4F07"/>
    <w:rsid w:val="00EB69F5"/>
    <w:rsid w:val="00EB7BB8"/>
    <w:rsid w:val="00EC05CE"/>
    <w:rsid w:val="00EC4828"/>
    <w:rsid w:val="00EC48C3"/>
    <w:rsid w:val="00EC70A7"/>
    <w:rsid w:val="00ED252C"/>
    <w:rsid w:val="00ED4731"/>
    <w:rsid w:val="00ED5738"/>
    <w:rsid w:val="00ED72C5"/>
    <w:rsid w:val="00EE1172"/>
    <w:rsid w:val="00EE3BCF"/>
    <w:rsid w:val="00EE4805"/>
    <w:rsid w:val="00EE481B"/>
    <w:rsid w:val="00EE5FCF"/>
    <w:rsid w:val="00EE7BE1"/>
    <w:rsid w:val="00EF09E0"/>
    <w:rsid w:val="00EF0DEF"/>
    <w:rsid w:val="00EF2646"/>
    <w:rsid w:val="00EF2B31"/>
    <w:rsid w:val="00EF4232"/>
    <w:rsid w:val="00EF655A"/>
    <w:rsid w:val="00EF6996"/>
    <w:rsid w:val="00EF7708"/>
    <w:rsid w:val="00EF7FB9"/>
    <w:rsid w:val="00F060E9"/>
    <w:rsid w:val="00F1204E"/>
    <w:rsid w:val="00F12670"/>
    <w:rsid w:val="00F13A2A"/>
    <w:rsid w:val="00F1577B"/>
    <w:rsid w:val="00F15FF7"/>
    <w:rsid w:val="00F16132"/>
    <w:rsid w:val="00F165E6"/>
    <w:rsid w:val="00F2116B"/>
    <w:rsid w:val="00F21F5B"/>
    <w:rsid w:val="00F2558B"/>
    <w:rsid w:val="00F25E80"/>
    <w:rsid w:val="00F266F4"/>
    <w:rsid w:val="00F269D1"/>
    <w:rsid w:val="00F301E7"/>
    <w:rsid w:val="00F30F40"/>
    <w:rsid w:val="00F311B9"/>
    <w:rsid w:val="00F32D5F"/>
    <w:rsid w:val="00F33247"/>
    <w:rsid w:val="00F345B3"/>
    <w:rsid w:val="00F3470A"/>
    <w:rsid w:val="00F37C7B"/>
    <w:rsid w:val="00F40F42"/>
    <w:rsid w:val="00F43311"/>
    <w:rsid w:val="00F438E1"/>
    <w:rsid w:val="00F507E7"/>
    <w:rsid w:val="00F511B2"/>
    <w:rsid w:val="00F539F3"/>
    <w:rsid w:val="00F56254"/>
    <w:rsid w:val="00F5626C"/>
    <w:rsid w:val="00F56B0E"/>
    <w:rsid w:val="00F56D57"/>
    <w:rsid w:val="00F57185"/>
    <w:rsid w:val="00F617DE"/>
    <w:rsid w:val="00F622CD"/>
    <w:rsid w:val="00F62F36"/>
    <w:rsid w:val="00F63486"/>
    <w:rsid w:val="00F6371D"/>
    <w:rsid w:val="00F639C8"/>
    <w:rsid w:val="00F63B9B"/>
    <w:rsid w:val="00F63BD0"/>
    <w:rsid w:val="00F6437F"/>
    <w:rsid w:val="00F6445E"/>
    <w:rsid w:val="00F669A4"/>
    <w:rsid w:val="00F67D79"/>
    <w:rsid w:val="00F70892"/>
    <w:rsid w:val="00F70B8C"/>
    <w:rsid w:val="00F727A7"/>
    <w:rsid w:val="00F73084"/>
    <w:rsid w:val="00F75AE3"/>
    <w:rsid w:val="00F814FA"/>
    <w:rsid w:val="00F827F6"/>
    <w:rsid w:val="00F82DC2"/>
    <w:rsid w:val="00F83EC9"/>
    <w:rsid w:val="00F8476A"/>
    <w:rsid w:val="00F849BC"/>
    <w:rsid w:val="00F85C82"/>
    <w:rsid w:val="00F87018"/>
    <w:rsid w:val="00F87AA8"/>
    <w:rsid w:val="00F90C76"/>
    <w:rsid w:val="00F90E91"/>
    <w:rsid w:val="00F90ED5"/>
    <w:rsid w:val="00F93161"/>
    <w:rsid w:val="00F937C8"/>
    <w:rsid w:val="00F97475"/>
    <w:rsid w:val="00F97DE3"/>
    <w:rsid w:val="00FA085F"/>
    <w:rsid w:val="00FA15A4"/>
    <w:rsid w:val="00FA37D4"/>
    <w:rsid w:val="00FA4CD4"/>
    <w:rsid w:val="00FA7974"/>
    <w:rsid w:val="00FB0D07"/>
    <w:rsid w:val="00FB19D5"/>
    <w:rsid w:val="00FB1E0B"/>
    <w:rsid w:val="00FB27C1"/>
    <w:rsid w:val="00FB2D45"/>
    <w:rsid w:val="00FB4193"/>
    <w:rsid w:val="00FB6166"/>
    <w:rsid w:val="00FB6292"/>
    <w:rsid w:val="00FB6C76"/>
    <w:rsid w:val="00FB7DF9"/>
    <w:rsid w:val="00FC3604"/>
    <w:rsid w:val="00FC412D"/>
    <w:rsid w:val="00FC7FB5"/>
    <w:rsid w:val="00FD1828"/>
    <w:rsid w:val="00FD1E02"/>
    <w:rsid w:val="00FD322B"/>
    <w:rsid w:val="00FD668A"/>
    <w:rsid w:val="00FE0E53"/>
    <w:rsid w:val="00FE29CA"/>
    <w:rsid w:val="00FE4192"/>
    <w:rsid w:val="00FE4CEA"/>
    <w:rsid w:val="00FE7649"/>
    <w:rsid w:val="00FF09FB"/>
    <w:rsid w:val="00FF169F"/>
    <w:rsid w:val="00FF178B"/>
    <w:rsid w:val="00FF184A"/>
    <w:rsid w:val="00FF4E1B"/>
    <w:rsid w:val="00FF5A53"/>
    <w:rsid w:val="00FF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0C667B"/>
  <w15:chartTrackingRefBased/>
  <w15:docId w15:val="{B67F6826-2C65-4CF7-AF73-734578C1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357"/>
    <w:rPr>
      <w:rFonts w:ascii="AcadNusx" w:hAnsi="AcadNusx"/>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
    <w:name w:val="msonormalcxspmiddle"/>
    <w:basedOn w:val="Normal"/>
    <w:rsid w:val="00BE2357"/>
    <w:pPr>
      <w:spacing w:before="100" w:beforeAutospacing="1" w:after="100" w:afterAutospacing="1"/>
    </w:pPr>
    <w:rPr>
      <w:rFonts w:ascii="Times New Roman" w:hAnsi="Times New Roman"/>
    </w:rPr>
  </w:style>
  <w:style w:type="character" w:styleId="Hyperlink">
    <w:name w:val="Hyperlink"/>
    <w:uiPriority w:val="99"/>
    <w:semiHidden/>
    <w:unhideWhenUsed/>
    <w:rsid w:val="005E5DB7"/>
    <w:rPr>
      <w:color w:val="0000FF"/>
      <w:u w:val="single"/>
    </w:rPr>
  </w:style>
  <w:style w:type="character" w:styleId="FollowedHyperlink">
    <w:name w:val="FollowedHyperlink"/>
    <w:uiPriority w:val="99"/>
    <w:semiHidden/>
    <w:unhideWhenUsed/>
    <w:rsid w:val="005E5DB7"/>
    <w:rPr>
      <w:color w:val="800080"/>
      <w:u w:val="single"/>
    </w:rPr>
  </w:style>
  <w:style w:type="paragraph" w:customStyle="1" w:styleId="xl70">
    <w:name w:val="xl70"/>
    <w:basedOn w:val="Normal"/>
    <w:rsid w:val="005E5DB7"/>
    <w:pPr>
      <w:spacing w:before="100" w:beforeAutospacing="1" w:after="100" w:afterAutospacing="1"/>
      <w:jc w:val="center"/>
      <w:textAlignment w:val="center"/>
    </w:pPr>
    <w:rPr>
      <w:rFonts w:ascii="Sylfaen" w:hAnsi="Sylfaen"/>
      <w:lang w:val="ka-GE" w:eastAsia="ka-GE"/>
    </w:rPr>
  </w:style>
  <w:style w:type="paragraph" w:customStyle="1" w:styleId="xl71">
    <w:name w:val="xl71"/>
    <w:basedOn w:val="Normal"/>
    <w:rsid w:val="005E5D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12"/>
      <w:szCs w:val="12"/>
      <w:lang w:val="ka-GE" w:eastAsia="ka-GE"/>
    </w:rPr>
  </w:style>
  <w:style w:type="paragraph" w:customStyle="1" w:styleId="xl72">
    <w:name w:val="xl72"/>
    <w:basedOn w:val="Normal"/>
    <w:rsid w:val="005E5D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color w:val="000000"/>
      <w:sz w:val="22"/>
      <w:szCs w:val="22"/>
      <w:lang w:val="ka-GE" w:eastAsia="ka-GE"/>
    </w:rPr>
  </w:style>
  <w:style w:type="paragraph" w:customStyle="1" w:styleId="xl73">
    <w:name w:val="xl73"/>
    <w:basedOn w:val="Normal"/>
    <w:rsid w:val="005E5D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4"/>
      <w:szCs w:val="14"/>
      <w:lang w:val="ka-GE" w:eastAsia="ka-GE"/>
    </w:rPr>
  </w:style>
  <w:style w:type="paragraph" w:customStyle="1" w:styleId="xl74">
    <w:name w:val="xl74"/>
    <w:basedOn w:val="Normal"/>
    <w:rsid w:val="005E5D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4"/>
      <w:szCs w:val="14"/>
      <w:lang w:val="ka-GE" w:eastAsia="ka-GE"/>
    </w:rPr>
  </w:style>
  <w:style w:type="paragraph" w:customStyle="1" w:styleId="xl75">
    <w:name w:val="xl75"/>
    <w:basedOn w:val="Normal"/>
    <w:rsid w:val="005E5D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4"/>
      <w:szCs w:val="14"/>
      <w:lang w:val="ka-GE" w:eastAsia="ka-GE"/>
    </w:rPr>
  </w:style>
  <w:style w:type="paragraph" w:customStyle="1" w:styleId="xl76">
    <w:name w:val="xl76"/>
    <w:basedOn w:val="Normal"/>
    <w:rsid w:val="005E5D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sz w:val="14"/>
      <w:szCs w:val="14"/>
      <w:lang w:val="ka-GE" w:eastAsia="ka-GE"/>
    </w:rPr>
  </w:style>
  <w:style w:type="paragraph" w:customStyle="1" w:styleId="xl77">
    <w:name w:val="xl77"/>
    <w:basedOn w:val="Normal"/>
    <w:rsid w:val="005E5D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14"/>
      <w:szCs w:val="14"/>
      <w:lang w:val="ka-GE" w:eastAsia="ka-GE"/>
    </w:rPr>
  </w:style>
  <w:style w:type="paragraph" w:customStyle="1" w:styleId="xl78">
    <w:name w:val="xl78"/>
    <w:basedOn w:val="Normal"/>
    <w:rsid w:val="005E5D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sz w:val="14"/>
      <w:szCs w:val="14"/>
      <w:lang w:val="ka-GE" w:eastAsia="ka-GE"/>
    </w:rPr>
  </w:style>
  <w:style w:type="paragraph" w:customStyle="1" w:styleId="xl79">
    <w:name w:val="xl79"/>
    <w:basedOn w:val="Normal"/>
    <w:rsid w:val="005E5D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Sylfaen" w:hAnsi="Sylfaen"/>
      <w:i/>
      <w:iCs/>
      <w:sz w:val="14"/>
      <w:szCs w:val="14"/>
      <w:lang w:val="ka-GE" w:eastAsia="ka-GE"/>
    </w:rPr>
  </w:style>
  <w:style w:type="paragraph" w:customStyle="1" w:styleId="xl80">
    <w:name w:val="xl80"/>
    <w:basedOn w:val="Normal"/>
    <w:rsid w:val="005E5D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4"/>
      <w:szCs w:val="14"/>
      <w:lang w:val="ka-GE" w:eastAsia="ka-GE"/>
    </w:rPr>
  </w:style>
  <w:style w:type="paragraph" w:customStyle="1" w:styleId="xl81">
    <w:name w:val="xl81"/>
    <w:basedOn w:val="Normal"/>
    <w:rsid w:val="005E5D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i/>
      <w:iCs/>
      <w:sz w:val="14"/>
      <w:szCs w:val="14"/>
      <w:lang w:val="ka-GE" w:eastAsia="ka-GE"/>
    </w:rPr>
  </w:style>
  <w:style w:type="paragraph" w:customStyle="1" w:styleId="xl82">
    <w:name w:val="xl82"/>
    <w:basedOn w:val="Normal"/>
    <w:rsid w:val="005E5D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i/>
      <w:iCs/>
      <w:color w:val="000000"/>
      <w:sz w:val="14"/>
      <w:szCs w:val="14"/>
      <w:lang w:val="ka-GE" w:eastAsia="ka-GE"/>
    </w:rPr>
  </w:style>
  <w:style w:type="paragraph" w:customStyle="1" w:styleId="xl83">
    <w:name w:val="xl83"/>
    <w:basedOn w:val="Normal"/>
    <w:rsid w:val="005E5D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i/>
      <w:iCs/>
      <w:color w:val="000000"/>
      <w:sz w:val="14"/>
      <w:szCs w:val="14"/>
      <w:lang w:val="ka-GE" w:eastAsia="ka-GE"/>
    </w:rPr>
  </w:style>
  <w:style w:type="paragraph" w:customStyle="1" w:styleId="xl84">
    <w:name w:val="xl84"/>
    <w:basedOn w:val="Normal"/>
    <w:rsid w:val="005E5D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color w:val="000000"/>
      <w:sz w:val="14"/>
      <w:szCs w:val="14"/>
      <w:lang w:val="ka-GE" w:eastAsia="ka-GE"/>
    </w:rPr>
  </w:style>
  <w:style w:type="paragraph" w:customStyle="1" w:styleId="xl85">
    <w:name w:val="xl85"/>
    <w:basedOn w:val="Normal"/>
    <w:rsid w:val="005E5D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14"/>
      <w:szCs w:val="14"/>
      <w:lang w:val="ka-GE" w:eastAsia="ka-GE"/>
    </w:rPr>
  </w:style>
  <w:style w:type="paragraph" w:customStyle="1" w:styleId="xl86">
    <w:name w:val="xl86"/>
    <w:basedOn w:val="Normal"/>
    <w:rsid w:val="005E5D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4"/>
      <w:szCs w:val="14"/>
      <w:lang w:val="ka-GE" w:eastAsia="ka-GE"/>
    </w:rPr>
  </w:style>
  <w:style w:type="paragraph" w:customStyle="1" w:styleId="xl87">
    <w:name w:val="xl87"/>
    <w:basedOn w:val="Normal"/>
    <w:rsid w:val="005E5D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14"/>
      <w:szCs w:val="14"/>
      <w:lang w:val="ka-GE" w:eastAsia="ka-GE"/>
    </w:rPr>
  </w:style>
  <w:style w:type="paragraph" w:customStyle="1" w:styleId="xl88">
    <w:name w:val="xl88"/>
    <w:basedOn w:val="Normal"/>
    <w:rsid w:val="005E5D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14"/>
      <w:szCs w:val="14"/>
      <w:lang w:val="ka-GE" w:eastAsia="ka-GE"/>
    </w:rPr>
  </w:style>
  <w:style w:type="paragraph" w:customStyle="1" w:styleId="xl89">
    <w:name w:val="xl89"/>
    <w:basedOn w:val="Normal"/>
    <w:rsid w:val="005E5DB7"/>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sz w:val="14"/>
      <w:szCs w:val="14"/>
      <w:lang w:val="ka-GE" w:eastAsia="ka-GE"/>
    </w:rPr>
  </w:style>
  <w:style w:type="paragraph" w:customStyle="1" w:styleId="xl90">
    <w:name w:val="xl90"/>
    <w:basedOn w:val="Normal"/>
    <w:rsid w:val="005E5DB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14"/>
      <w:szCs w:val="14"/>
      <w:lang w:val="ka-GE" w:eastAsia="ka-GE"/>
    </w:rPr>
  </w:style>
  <w:style w:type="paragraph" w:customStyle="1" w:styleId="xl91">
    <w:name w:val="xl91"/>
    <w:basedOn w:val="Normal"/>
    <w:rsid w:val="005E5DB7"/>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lang w:val="ka-GE" w:eastAsia="ka-GE"/>
    </w:rPr>
  </w:style>
  <w:style w:type="paragraph" w:customStyle="1" w:styleId="xl92">
    <w:name w:val="xl92"/>
    <w:basedOn w:val="Normal"/>
    <w:rsid w:val="005E5DB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lang w:val="ka-GE" w:eastAsia="ka-GE"/>
    </w:rPr>
  </w:style>
  <w:style w:type="paragraph" w:customStyle="1" w:styleId="xl93">
    <w:name w:val="xl93"/>
    <w:basedOn w:val="Normal"/>
    <w:rsid w:val="005E5DB7"/>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b/>
      <w:bCs/>
      <w:lang w:val="ka-GE" w:eastAsia="ka-GE"/>
    </w:rPr>
  </w:style>
  <w:style w:type="paragraph" w:customStyle="1" w:styleId="xl94">
    <w:name w:val="xl94"/>
    <w:basedOn w:val="Normal"/>
    <w:rsid w:val="005E5DB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lang w:val="ka-GE" w:eastAsia="ka-GE"/>
    </w:rPr>
  </w:style>
  <w:style w:type="paragraph" w:customStyle="1" w:styleId="xl95">
    <w:name w:val="xl95"/>
    <w:basedOn w:val="Normal"/>
    <w:rsid w:val="005E5D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lang w:val="ka-GE" w:eastAsia="ka-GE"/>
    </w:rPr>
  </w:style>
  <w:style w:type="paragraph" w:customStyle="1" w:styleId="xl96">
    <w:name w:val="xl96"/>
    <w:basedOn w:val="Normal"/>
    <w:rsid w:val="005E5DB7"/>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sz w:val="14"/>
      <w:szCs w:val="14"/>
      <w:lang w:val="ka-GE" w:eastAsia="ka-GE"/>
    </w:rPr>
  </w:style>
  <w:style w:type="paragraph" w:customStyle="1" w:styleId="xl97">
    <w:name w:val="xl97"/>
    <w:basedOn w:val="Normal"/>
    <w:rsid w:val="005E5DB7"/>
    <w:pPr>
      <w:pBdr>
        <w:left w:val="single" w:sz="4" w:space="0" w:color="auto"/>
        <w:right w:val="single" w:sz="4" w:space="0" w:color="auto"/>
      </w:pBdr>
      <w:spacing w:before="100" w:beforeAutospacing="1" w:after="100" w:afterAutospacing="1"/>
      <w:jc w:val="center"/>
      <w:textAlignment w:val="center"/>
    </w:pPr>
    <w:rPr>
      <w:rFonts w:ascii="Sylfaen" w:hAnsi="Sylfaen"/>
      <w:sz w:val="14"/>
      <w:szCs w:val="14"/>
      <w:lang w:val="ka-GE" w:eastAsia="ka-GE"/>
    </w:rPr>
  </w:style>
  <w:style w:type="paragraph" w:customStyle="1" w:styleId="xl98">
    <w:name w:val="xl98"/>
    <w:basedOn w:val="Normal"/>
    <w:rsid w:val="005E5DB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14"/>
      <w:szCs w:val="14"/>
      <w:lang w:val="ka-GE" w:eastAsia="ka-GE"/>
    </w:rPr>
  </w:style>
  <w:style w:type="paragraph" w:customStyle="1" w:styleId="xl99">
    <w:name w:val="xl99"/>
    <w:basedOn w:val="Normal"/>
    <w:rsid w:val="00B76E9F"/>
    <w:pPr>
      <w:pBdr>
        <w:left w:val="single" w:sz="4" w:space="0" w:color="auto"/>
        <w:right w:val="single" w:sz="4" w:space="0" w:color="auto"/>
      </w:pBdr>
      <w:spacing w:before="100" w:beforeAutospacing="1" w:after="100" w:afterAutospacing="1"/>
      <w:jc w:val="center"/>
      <w:textAlignment w:val="center"/>
    </w:pPr>
    <w:rPr>
      <w:rFonts w:ascii="Sylfaen" w:hAnsi="Sylfaen"/>
      <w:sz w:val="14"/>
      <w:szCs w:val="14"/>
      <w:lang w:val="en-US" w:eastAsia="en-US"/>
    </w:rPr>
  </w:style>
  <w:style w:type="paragraph" w:customStyle="1" w:styleId="xl100">
    <w:name w:val="xl100"/>
    <w:basedOn w:val="Normal"/>
    <w:rsid w:val="00B76E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14"/>
      <w:szCs w:val="14"/>
      <w:lang w:val="en-US" w:eastAsia="en-US"/>
    </w:rPr>
  </w:style>
  <w:style w:type="paragraph" w:customStyle="1" w:styleId="xl101">
    <w:name w:val="xl101"/>
    <w:basedOn w:val="Normal"/>
    <w:rsid w:val="00B76E9F"/>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sz w:val="14"/>
      <w:szCs w:val="14"/>
      <w:lang w:val="en-US" w:eastAsia="en-US"/>
    </w:rPr>
  </w:style>
  <w:style w:type="paragraph" w:customStyle="1" w:styleId="xl102">
    <w:name w:val="xl102"/>
    <w:basedOn w:val="Normal"/>
    <w:rsid w:val="00B76E9F"/>
    <w:pPr>
      <w:pBdr>
        <w:left w:val="single" w:sz="4" w:space="0" w:color="auto"/>
        <w:right w:val="single" w:sz="4" w:space="0" w:color="auto"/>
      </w:pBdr>
      <w:spacing w:before="100" w:beforeAutospacing="1" w:after="100" w:afterAutospacing="1"/>
      <w:jc w:val="center"/>
      <w:textAlignment w:val="center"/>
    </w:pPr>
    <w:rPr>
      <w:rFonts w:ascii="Sylfaen" w:hAnsi="Sylfaen"/>
      <w:sz w:val="14"/>
      <w:szCs w:val="14"/>
      <w:lang w:val="en-US" w:eastAsia="en-US"/>
    </w:rPr>
  </w:style>
  <w:style w:type="paragraph" w:customStyle="1" w:styleId="xl103">
    <w:name w:val="xl103"/>
    <w:basedOn w:val="Normal"/>
    <w:rsid w:val="00B76E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14"/>
      <w:szCs w:val="14"/>
      <w:lang w:val="en-US" w:eastAsia="en-US"/>
    </w:rPr>
  </w:style>
  <w:style w:type="paragraph" w:customStyle="1" w:styleId="xl104">
    <w:name w:val="xl104"/>
    <w:basedOn w:val="Normal"/>
    <w:rsid w:val="00B76E9F"/>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lang w:val="en-US" w:eastAsia="en-US"/>
    </w:rPr>
  </w:style>
  <w:style w:type="paragraph" w:customStyle="1" w:styleId="xl105">
    <w:name w:val="xl105"/>
    <w:basedOn w:val="Normal"/>
    <w:rsid w:val="00B76E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lang w:val="en-US" w:eastAsia="en-US"/>
    </w:rPr>
  </w:style>
  <w:style w:type="paragraph" w:customStyle="1" w:styleId="xl106">
    <w:name w:val="xl106"/>
    <w:basedOn w:val="Normal"/>
    <w:rsid w:val="00B76E9F"/>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b/>
      <w:bCs/>
      <w:sz w:val="18"/>
      <w:szCs w:val="18"/>
      <w:lang w:val="en-US" w:eastAsia="en-US"/>
    </w:rPr>
  </w:style>
  <w:style w:type="paragraph" w:customStyle="1" w:styleId="xl107">
    <w:name w:val="xl107"/>
    <w:basedOn w:val="Normal"/>
    <w:rsid w:val="00B76E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8"/>
      <w:szCs w:val="18"/>
      <w:lang w:val="en-US" w:eastAsia="en-US"/>
    </w:rPr>
  </w:style>
  <w:style w:type="paragraph" w:styleId="BalloonText">
    <w:name w:val="Balloon Text"/>
    <w:basedOn w:val="Normal"/>
    <w:link w:val="BalloonTextChar"/>
    <w:uiPriority w:val="99"/>
    <w:semiHidden/>
    <w:unhideWhenUsed/>
    <w:rsid w:val="00944EA9"/>
    <w:rPr>
      <w:rFonts w:ascii="Segoe UI" w:hAnsi="Segoe UI" w:cs="Segoe UI"/>
      <w:sz w:val="18"/>
      <w:szCs w:val="18"/>
    </w:rPr>
  </w:style>
  <w:style w:type="character" w:customStyle="1" w:styleId="BalloonTextChar">
    <w:name w:val="Balloon Text Char"/>
    <w:link w:val="BalloonText"/>
    <w:uiPriority w:val="99"/>
    <w:semiHidden/>
    <w:rsid w:val="00944EA9"/>
    <w:rPr>
      <w:rFonts w:ascii="Segoe UI" w:hAnsi="Segoe UI" w:cs="Segoe UI"/>
      <w:sz w:val="18"/>
      <w:szCs w:val="18"/>
      <w:lang w:val="ru-RU" w:eastAsia="ru-RU"/>
    </w:rPr>
  </w:style>
  <w:style w:type="paragraph" w:styleId="ListParagraph">
    <w:name w:val="List Paragraph"/>
    <w:basedOn w:val="Normal"/>
    <w:uiPriority w:val="34"/>
    <w:qFormat/>
    <w:rsid w:val="00567FD1"/>
    <w:pPr>
      <w:spacing w:after="200" w:line="360" w:lineRule="auto"/>
      <w:ind w:left="720" w:firstLine="284"/>
      <w:contextualSpacing/>
      <w:jc w:val="both"/>
    </w:pPr>
    <w:rPr>
      <w:rFonts w:eastAsia="Calibri"/>
      <w:szCs w:val="22"/>
      <w:lang w:eastAsia="en-US"/>
    </w:rPr>
  </w:style>
  <w:style w:type="character" w:customStyle="1" w:styleId="st">
    <w:name w:val="st"/>
    <w:basedOn w:val="DefaultParagraphFont"/>
    <w:rsid w:val="00567FD1"/>
  </w:style>
  <w:style w:type="paragraph" w:customStyle="1" w:styleId="msonormalcxspmiddlecxspmiddle">
    <w:name w:val="msonormalcxspmiddlecxspmiddle"/>
    <w:basedOn w:val="Normal"/>
    <w:rsid w:val="003C103B"/>
    <w:pPr>
      <w:spacing w:before="100" w:beforeAutospacing="1" w:after="100" w:afterAutospacing="1"/>
    </w:pPr>
    <w:rPr>
      <w:rFonts w:ascii="Times New Roman" w:hAnsi="Times New Roman"/>
    </w:rPr>
  </w:style>
  <w:style w:type="paragraph" w:customStyle="1" w:styleId="msonormalbullet1gif">
    <w:name w:val="msonormalbullet1.gif"/>
    <w:basedOn w:val="Normal"/>
    <w:rsid w:val="00136F9D"/>
    <w:pPr>
      <w:spacing w:before="100" w:beforeAutospacing="1" w:after="100" w:afterAutospacing="1"/>
    </w:pPr>
    <w:rPr>
      <w:rFonts w:ascii="Times New Roman" w:hAnsi="Times New Roman"/>
      <w:lang w:val="en-GB" w:eastAsia="en-GB"/>
    </w:rPr>
  </w:style>
  <w:style w:type="paragraph" w:customStyle="1" w:styleId="msonormalbullet2gif">
    <w:name w:val="msonormalbullet2.gif"/>
    <w:basedOn w:val="Normal"/>
    <w:rsid w:val="00136F9D"/>
    <w:pPr>
      <w:spacing w:before="100" w:beforeAutospacing="1" w:after="100" w:afterAutospacing="1"/>
    </w:pPr>
    <w:rPr>
      <w:rFonts w:ascii="Times New Roman" w:hAnsi="Times New Roman"/>
      <w:lang w:val="en-GB" w:eastAsia="en-GB"/>
    </w:rPr>
  </w:style>
  <w:style w:type="paragraph" w:styleId="Header">
    <w:name w:val="header"/>
    <w:basedOn w:val="Normal"/>
    <w:link w:val="HeaderChar"/>
    <w:uiPriority w:val="99"/>
    <w:unhideWhenUsed/>
    <w:rsid w:val="000F2815"/>
    <w:pPr>
      <w:tabs>
        <w:tab w:val="center" w:pos="4677"/>
        <w:tab w:val="right" w:pos="9355"/>
      </w:tabs>
      <w:ind w:firstLine="284"/>
      <w:jc w:val="both"/>
    </w:pPr>
    <w:rPr>
      <w:rFonts w:eastAsia="Calibri"/>
      <w:szCs w:val="22"/>
      <w:lang w:eastAsia="en-US"/>
    </w:rPr>
  </w:style>
  <w:style w:type="character" w:customStyle="1" w:styleId="HeaderChar">
    <w:name w:val="Header Char"/>
    <w:basedOn w:val="DefaultParagraphFont"/>
    <w:link w:val="Header"/>
    <w:uiPriority w:val="99"/>
    <w:rsid w:val="000F2815"/>
    <w:rPr>
      <w:rFonts w:ascii="AcadNusx" w:eastAsia="Calibri" w:hAnsi="AcadNusx"/>
      <w:sz w:val="24"/>
      <w:szCs w:val="22"/>
      <w:lang w:val="ru-RU"/>
    </w:rPr>
  </w:style>
  <w:style w:type="paragraph" w:styleId="Footer">
    <w:name w:val="footer"/>
    <w:basedOn w:val="Normal"/>
    <w:link w:val="FooterChar"/>
    <w:uiPriority w:val="99"/>
    <w:unhideWhenUsed/>
    <w:rsid w:val="000F2815"/>
    <w:pPr>
      <w:tabs>
        <w:tab w:val="center" w:pos="4677"/>
        <w:tab w:val="right" w:pos="9355"/>
      </w:tabs>
      <w:ind w:firstLine="284"/>
      <w:jc w:val="both"/>
    </w:pPr>
    <w:rPr>
      <w:rFonts w:eastAsia="Calibri"/>
      <w:szCs w:val="22"/>
      <w:lang w:eastAsia="en-US"/>
    </w:rPr>
  </w:style>
  <w:style w:type="character" w:customStyle="1" w:styleId="FooterChar">
    <w:name w:val="Footer Char"/>
    <w:basedOn w:val="DefaultParagraphFont"/>
    <w:link w:val="Footer"/>
    <w:uiPriority w:val="99"/>
    <w:rsid w:val="000F2815"/>
    <w:rPr>
      <w:rFonts w:ascii="AcadNusx" w:eastAsia="Calibri" w:hAnsi="AcadNusx"/>
      <w:sz w:val="24"/>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2014">
      <w:bodyDiv w:val="1"/>
      <w:marLeft w:val="0"/>
      <w:marRight w:val="0"/>
      <w:marTop w:val="0"/>
      <w:marBottom w:val="0"/>
      <w:divBdr>
        <w:top w:val="none" w:sz="0" w:space="0" w:color="auto"/>
        <w:left w:val="none" w:sz="0" w:space="0" w:color="auto"/>
        <w:bottom w:val="none" w:sz="0" w:space="0" w:color="auto"/>
        <w:right w:val="none" w:sz="0" w:space="0" w:color="auto"/>
      </w:divBdr>
    </w:div>
    <w:div w:id="118302275">
      <w:bodyDiv w:val="1"/>
      <w:marLeft w:val="0"/>
      <w:marRight w:val="0"/>
      <w:marTop w:val="0"/>
      <w:marBottom w:val="0"/>
      <w:divBdr>
        <w:top w:val="none" w:sz="0" w:space="0" w:color="auto"/>
        <w:left w:val="none" w:sz="0" w:space="0" w:color="auto"/>
        <w:bottom w:val="none" w:sz="0" w:space="0" w:color="auto"/>
        <w:right w:val="none" w:sz="0" w:space="0" w:color="auto"/>
      </w:divBdr>
    </w:div>
    <w:div w:id="151071009">
      <w:bodyDiv w:val="1"/>
      <w:marLeft w:val="0"/>
      <w:marRight w:val="0"/>
      <w:marTop w:val="0"/>
      <w:marBottom w:val="0"/>
      <w:divBdr>
        <w:top w:val="none" w:sz="0" w:space="0" w:color="auto"/>
        <w:left w:val="none" w:sz="0" w:space="0" w:color="auto"/>
        <w:bottom w:val="none" w:sz="0" w:space="0" w:color="auto"/>
        <w:right w:val="none" w:sz="0" w:space="0" w:color="auto"/>
      </w:divBdr>
    </w:div>
    <w:div w:id="167914948">
      <w:bodyDiv w:val="1"/>
      <w:marLeft w:val="0"/>
      <w:marRight w:val="0"/>
      <w:marTop w:val="0"/>
      <w:marBottom w:val="0"/>
      <w:divBdr>
        <w:top w:val="none" w:sz="0" w:space="0" w:color="auto"/>
        <w:left w:val="none" w:sz="0" w:space="0" w:color="auto"/>
        <w:bottom w:val="none" w:sz="0" w:space="0" w:color="auto"/>
        <w:right w:val="none" w:sz="0" w:space="0" w:color="auto"/>
      </w:divBdr>
    </w:div>
    <w:div w:id="173687315">
      <w:bodyDiv w:val="1"/>
      <w:marLeft w:val="0"/>
      <w:marRight w:val="0"/>
      <w:marTop w:val="0"/>
      <w:marBottom w:val="0"/>
      <w:divBdr>
        <w:top w:val="none" w:sz="0" w:space="0" w:color="auto"/>
        <w:left w:val="none" w:sz="0" w:space="0" w:color="auto"/>
        <w:bottom w:val="none" w:sz="0" w:space="0" w:color="auto"/>
        <w:right w:val="none" w:sz="0" w:space="0" w:color="auto"/>
      </w:divBdr>
    </w:div>
    <w:div w:id="238835643">
      <w:bodyDiv w:val="1"/>
      <w:marLeft w:val="0"/>
      <w:marRight w:val="0"/>
      <w:marTop w:val="0"/>
      <w:marBottom w:val="0"/>
      <w:divBdr>
        <w:top w:val="none" w:sz="0" w:space="0" w:color="auto"/>
        <w:left w:val="none" w:sz="0" w:space="0" w:color="auto"/>
        <w:bottom w:val="none" w:sz="0" w:space="0" w:color="auto"/>
        <w:right w:val="none" w:sz="0" w:space="0" w:color="auto"/>
      </w:divBdr>
    </w:div>
    <w:div w:id="277571139">
      <w:bodyDiv w:val="1"/>
      <w:marLeft w:val="0"/>
      <w:marRight w:val="0"/>
      <w:marTop w:val="0"/>
      <w:marBottom w:val="0"/>
      <w:divBdr>
        <w:top w:val="none" w:sz="0" w:space="0" w:color="auto"/>
        <w:left w:val="none" w:sz="0" w:space="0" w:color="auto"/>
        <w:bottom w:val="none" w:sz="0" w:space="0" w:color="auto"/>
        <w:right w:val="none" w:sz="0" w:space="0" w:color="auto"/>
      </w:divBdr>
    </w:div>
    <w:div w:id="424228675">
      <w:bodyDiv w:val="1"/>
      <w:marLeft w:val="0"/>
      <w:marRight w:val="0"/>
      <w:marTop w:val="0"/>
      <w:marBottom w:val="0"/>
      <w:divBdr>
        <w:top w:val="none" w:sz="0" w:space="0" w:color="auto"/>
        <w:left w:val="none" w:sz="0" w:space="0" w:color="auto"/>
        <w:bottom w:val="none" w:sz="0" w:space="0" w:color="auto"/>
        <w:right w:val="none" w:sz="0" w:space="0" w:color="auto"/>
      </w:divBdr>
    </w:div>
    <w:div w:id="563949681">
      <w:bodyDiv w:val="1"/>
      <w:marLeft w:val="0"/>
      <w:marRight w:val="0"/>
      <w:marTop w:val="0"/>
      <w:marBottom w:val="0"/>
      <w:divBdr>
        <w:top w:val="none" w:sz="0" w:space="0" w:color="auto"/>
        <w:left w:val="none" w:sz="0" w:space="0" w:color="auto"/>
        <w:bottom w:val="none" w:sz="0" w:space="0" w:color="auto"/>
        <w:right w:val="none" w:sz="0" w:space="0" w:color="auto"/>
      </w:divBdr>
    </w:div>
    <w:div w:id="642588516">
      <w:marLeft w:val="0"/>
      <w:marRight w:val="0"/>
      <w:marTop w:val="0"/>
      <w:marBottom w:val="0"/>
      <w:divBdr>
        <w:top w:val="none" w:sz="0" w:space="0" w:color="auto"/>
        <w:left w:val="none" w:sz="0" w:space="0" w:color="auto"/>
        <w:bottom w:val="none" w:sz="0" w:space="0" w:color="auto"/>
        <w:right w:val="none" w:sz="0" w:space="0" w:color="auto"/>
      </w:divBdr>
    </w:div>
    <w:div w:id="687219265">
      <w:bodyDiv w:val="1"/>
      <w:marLeft w:val="0"/>
      <w:marRight w:val="0"/>
      <w:marTop w:val="0"/>
      <w:marBottom w:val="0"/>
      <w:divBdr>
        <w:top w:val="none" w:sz="0" w:space="0" w:color="auto"/>
        <w:left w:val="none" w:sz="0" w:space="0" w:color="auto"/>
        <w:bottom w:val="none" w:sz="0" w:space="0" w:color="auto"/>
        <w:right w:val="none" w:sz="0" w:space="0" w:color="auto"/>
      </w:divBdr>
    </w:div>
    <w:div w:id="754860953">
      <w:bodyDiv w:val="1"/>
      <w:marLeft w:val="0"/>
      <w:marRight w:val="0"/>
      <w:marTop w:val="0"/>
      <w:marBottom w:val="0"/>
      <w:divBdr>
        <w:top w:val="none" w:sz="0" w:space="0" w:color="auto"/>
        <w:left w:val="none" w:sz="0" w:space="0" w:color="auto"/>
        <w:bottom w:val="none" w:sz="0" w:space="0" w:color="auto"/>
        <w:right w:val="none" w:sz="0" w:space="0" w:color="auto"/>
      </w:divBdr>
    </w:div>
    <w:div w:id="818348199">
      <w:bodyDiv w:val="1"/>
      <w:marLeft w:val="0"/>
      <w:marRight w:val="0"/>
      <w:marTop w:val="0"/>
      <w:marBottom w:val="0"/>
      <w:divBdr>
        <w:top w:val="none" w:sz="0" w:space="0" w:color="auto"/>
        <w:left w:val="none" w:sz="0" w:space="0" w:color="auto"/>
        <w:bottom w:val="none" w:sz="0" w:space="0" w:color="auto"/>
        <w:right w:val="none" w:sz="0" w:space="0" w:color="auto"/>
      </w:divBdr>
    </w:div>
    <w:div w:id="1013066984">
      <w:bodyDiv w:val="1"/>
      <w:marLeft w:val="0"/>
      <w:marRight w:val="0"/>
      <w:marTop w:val="0"/>
      <w:marBottom w:val="0"/>
      <w:divBdr>
        <w:top w:val="none" w:sz="0" w:space="0" w:color="auto"/>
        <w:left w:val="none" w:sz="0" w:space="0" w:color="auto"/>
        <w:bottom w:val="none" w:sz="0" w:space="0" w:color="auto"/>
        <w:right w:val="none" w:sz="0" w:space="0" w:color="auto"/>
      </w:divBdr>
    </w:div>
    <w:div w:id="1055474370">
      <w:bodyDiv w:val="1"/>
      <w:marLeft w:val="0"/>
      <w:marRight w:val="0"/>
      <w:marTop w:val="0"/>
      <w:marBottom w:val="0"/>
      <w:divBdr>
        <w:top w:val="none" w:sz="0" w:space="0" w:color="auto"/>
        <w:left w:val="none" w:sz="0" w:space="0" w:color="auto"/>
        <w:bottom w:val="none" w:sz="0" w:space="0" w:color="auto"/>
        <w:right w:val="none" w:sz="0" w:space="0" w:color="auto"/>
      </w:divBdr>
    </w:div>
    <w:div w:id="1202480276">
      <w:bodyDiv w:val="1"/>
      <w:marLeft w:val="0"/>
      <w:marRight w:val="0"/>
      <w:marTop w:val="0"/>
      <w:marBottom w:val="0"/>
      <w:divBdr>
        <w:top w:val="none" w:sz="0" w:space="0" w:color="auto"/>
        <w:left w:val="none" w:sz="0" w:space="0" w:color="auto"/>
        <w:bottom w:val="none" w:sz="0" w:space="0" w:color="auto"/>
        <w:right w:val="none" w:sz="0" w:space="0" w:color="auto"/>
      </w:divBdr>
    </w:div>
    <w:div w:id="1232354802">
      <w:bodyDiv w:val="1"/>
      <w:marLeft w:val="0"/>
      <w:marRight w:val="0"/>
      <w:marTop w:val="0"/>
      <w:marBottom w:val="0"/>
      <w:divBdr>
        <w:top w:val="none" w:sz="0" w:space="0" w:color="auto"/>
        <w:left w:val="none" w:sz="0" w:space="0" w:color="auto"/>
        <w:bottom w:val="none" w:sz="0" w:space="0" w:color="auto"/>
        <w:right w:val="none" w:sz="0" w:space="0" w:color="auto"/>
      </w:divBdr>
    </w:div>
    <w:div w:id="1315913365">
      <w:bodyDiv w:val="1"/>
      <w:marLeft w:val="0"/>
      <w:marRight w:val="0"/>
      <w:marTop w:val="0"/>
      <w:marBottom w:val="0"/>
      <w:divBdr>
        <w:top w:val="none" w:sz="0" w:space="0" w:color="auto"/>
        <w:left w:val="none" w:sz="0" w:space="0" w:color="auto"/>
        <w:bottom w:val="none" w:sz="0" w:space="0" w:color="auto"/>
        <w:right w:val="none" w:sz="0" w:space="0" w:color="auto"/>
      </w:divBdr>
    </w:div>
    <w:div w:id="1508329557">
      <w:bodyDiv w:val="1"/>
      <w:marLeft w:val="0"/>
      <w:marRight w:val="0"/>
      <w:marTop w:val="0"/>
      <w:marBottom w:val="0"/>
      <w:divBdr>
        <w:top w:val="none" w:sz="0" w:space="0" w:color="auto"/>
        <w:left w:val="none" w:sz="0" w:space="0" w:color="auto"/>
        <w:bottom w:val="none" w:sz="0" w:space="0" w:color="auto"/>
        <w:right w:val="none" w:sz="0" w:space="0" w:color="auto"/>
      </w:divBdr>
    </w:div>
    <w:div w:id="1515654181">
      <w:bodyDiv w:val="1"/>
      <w:marLeft w:val="0"/>
      <w:marRight w:val="0"/>
      <w:marTop w:val="0"/>
      <w:marBottom w:val="0"/>
      <w:divBdr>
        <w:top w:val="none" w:sz="0" w:space="0" w:color="auto"/>
        <w:left w:val="none" w:sz="0" w:space="0" w:color="auto"/>
        <w:bottom w:val="none" w:sz="0" w:space="0" w:color="auto"/>
        <w:right w:val="none" w:sz="0" w:space="0" w:color="auto"/>
      </w:divBdr>
    </w:div>
    <w:div w:id="1536693446">
      <w:bodyDiv w:val="1"/>
      <w:marLeft w:val="0"/>
      <w:marRight w:val="0"/>
      <w:marTop w:val="0"/>
      <w:marBottom w:val="0"/>
      <w:divBdr>
        <w:top w:val="none" w:sz="0" w:space="0" w:color="auto"/>
        <w:left w:val="none" w:sz="0" w:space="0" w:color="auto"/>
        <w:bottom w:val="none" w:sz="0" w:space="0" w:color="auto"/>
        <w:right w:val="none" w:sz="0" w:space="0" w:color="auto"/>
      </w:divBdr>
    </w:div>
    <w:div w:id="1676876388">
      <w:bodyDiv w:val="1"/>
      <w:marLeft w:val="0"/>
      <w:marRight w:val="0"/>
      <w:marTop w:val="0"/>
      <w:marBottom w:val="0"/>
      <w:divBdr>
        <w:top w:val="none" w:sz="0" w:space="0" w:color="auto"/>
        <w:left w:val="none" w:sz="0" w:space="0" w:color="auto"/>
        <w:bottom w:val="none" w:sz="0" w:space="0" w:color="auto"/>
        <w:right w:val="none" w:sz="0" w:space="0" w:color="auto"/>
      </w:divBdr>
    </w:div>
    <w:div w:id="1893880294">
      <w:bodyDiv w:val="1"/>
      <w:marLeft w:val="0"/>
      <w:marRight w:val="0"/>
      <w:marTop w:val="0"/>
      <w:marBottom w:val="0"/>
      <w:divBdr>
        <w:top w:val="none" w:sz="0" w:space="0" w:color="auto"/>
        <w:left w:val="none" w:sz="0" w:space="0" w:color="auto"/>
        <w:bottom w:val="none" w:sz="0" w:space="0" w:color="auto"/>
        <w:right w:val="none" w:sz="0" w:space="0" w:color="auto"/>
      </w:divBdr>
    </w:div>
    <w:div w:id="1898663022">
      <w:bodyDiv w:val="1"/>
      <w:marLeft w:val="0"/>
      <w:marRight w:val="0"/>
      <w:marTop w:val="0"/>
      <w:marBottom w:val="0"/>
      <w:divBdr>
        <w:top w:val="none" w:sz="0" w:space="0" w:color="auto"/>
        <w:left w:val="none" w:sz="0" w:space="0" w:color="auto"/>
        <w:bottom w:val="none" w:sz="0" w:space="0" w:color="auto"/>
        <w:right w:val="none" w:sz="0" w:space="0" w:color="auto"/>
      </w:divBdr>
    </w:div>
    <w:div w:id="20659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51340-C8F1-4C82-8824-900AAE55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1399</Words>
  <Characters>7978</Characters>
  <Application>Microsoft Office Word</Application>
  <DocSecurity>0</DocSecurity>
  <Lines>66</Lines>
  <Paragraphs>18</Paragraphs>
  <ScaleCrop>false</ScaleCrop>
  <HeadingPairs>
    <vt:vector size="6" baseType="variant">
      <vt:variant>
        <vt:lpstr>Title</vt:lpstr>
      </vt:variant>
      <vt:variant>
        <vt:i4>1</vt:i4>
      </vt:variant>
      <vt:variant>
        <vt:lpstr>სათაური</vt:lpstr>
      </vt:variant>
      <vt:variant>
        <vt:i4>1</vt:i4>
      </vt:variant>
      <vt:variant>
        <vt:lpstr>Название</vt:lpstr>
      </vt:variant>
      <vt:variant>
        <vt:i4>1</vt:i4>
      </vt:variant>
    </vt:vector>
  </HeadingPairs>
  <TitlesOfParts>
    <vt:vector size="3" baseType="lpstr">
      <vt:lpstr>ს ა ქ ა რ თ ვ ე ლ ო</vt:lpstr>
      <vt:lpstr>ს ა ქ ა რ თ ვ ე ლ ო</vt:lpstr>
      <vt:lpstr>ს ა ქ ა რ თ ვ ე ლ ო</vt:lpstr>
    </vt:vector>
  </TitlesOfParts>
  <Company>MoBIL GROUP</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ს ა ქ ა რ თ ვ ე ლ ო</dc:title>
  <dc:subject/>
  <dc:creator>Beso</dc:creator>
  <cp:keywords/>
  <dc:description/>
  <cp:lastModifiedBy>Lela Shamatava</cp:lastModifiedBy>
  <cp:revision>2</cp:revision>
  <cp:lastPrinted>2021-03-31T08:59:00Z</cp:lastPrinted>
  <dcterms:created xsi:type="dcterms:W3CDTF">2021-03-31T09:00:00Z</dcterms:created>
  <dcterms:modified xsi:type="dcterms:W3CDTF">2021-03-31T09:00:00Z</dcterms:modified>
</cp:coreProperties>
</file>